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 июля 1992 года N 3185-1</w:t>
      </w:r>
      <w:r>
        <w:rPr>
          <w:rFonts w:ascii="Calibri" w:hAnsi="Calibri" w:cs="Calibri"/>
        </w:rPr>
        <w:br/>
      </w:r>
    </w:p>
    <w:p w:rsidR="00AB3914" w:rsidRDefault="00AB39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ПСИХИАТРИЧЕСКОЙ ПОМОЩИ И ГАРАНТИЯХ ПРАВ ГРАЖДАН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 ЕЕ ОКАЗАНИИ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Федеральных законов</w:t>
      </w:r>
      <w:proofErr w:type="gramEnd"/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21.07.1998 </w:t>
      </w:r>
      <w:hyperlink r:id="rId5" w:history="1">
        <w:r>
          <w:rPr>
            <w:rFonts w:ascii="Calibri" w:hAnsi="Calibri" w:cs="Calibri"/>
            <w:color w:val="0000FF"/>
          </w:rPr>
          <w:t>N 117-ФЗ,</w:t>
        </w:r>
      </w:hyperlink>
      <w:r>
        <w:rPr>
          <w:rFonts w:ascii="Calibri" w:hAnsi="Calibri" w:cs="Calibri"/>
        </w:rPr>
        <w:t xml:space="preserve"> от 25.07.2002 </w:t>
      </w:r>
      <w:hyperlink r:id="rId6" w:history="1">
        <w:r>
          <w:rPr>
            <w:rFonts w:ascii="Calibri" w:hAnsi="Calibri" w:cs="Calibri"/>
            <w:color w:val="0000FF"/>
          </w:rPr>
          <w:t>N 116-ФЗ,</w:t>
        </w:r>
      </w:hyperlink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10.01.2003 </w:t>
      </w:r>
      <w:hyperlink r:id="rId7" w:history="1">
        <w:r>
          <w:rPr>
            <w:rFonts w:ascii="Calibri" w:hAnsi="Calibri" w:cs="Calibri"/>
            <w:color w:val="0000FF"/>
          </w:rPr>
          <w:t>N 15-ФЗ,</w:t>
        </w:r>
      </w:hyperlink>
      <w:r>
        <w:rPr>
          <w:rFonts w:ascii="Calibri" w:hAnsi="Calibri" w:cs="Calibri"/>
        </w:rPr>
        <w:t xml:space="preserve"> от 29.06.2004 </w:t>
      </w:r>
      <w:hyperlink r:id="rId8" w:history="1">
        <w:r>
          <w:rPr>
            <w:rFonts w:ascii="Calibri" w:hAnsi="Calibri" w:cs="Calibri"/>
            <w:color w:val="0000FF"/>
          </w:rPr>
          <w:t>N 58-ФЗ,</w:t>
        </w:r>
      </w:hyperlink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22.08.2004 </w:t>
      </w:r>
      <w:hyperlink r:id="rId9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27.07.2010 </w:t>
      </w:r>
      <w:hyperlink r:id="rId10" w:history="1">
        <w:r>
          <w:rPr>
            <w:rFonts w:ascii="Calibri" w:hAnsi="Calibri" w:cs="Calibri"/>
            <w:color w:val="0000FF"/>
          </w:rPr>
          <w:t>N 203-ФЗ</w:t>
        </w:r>
      </w:hyperlink>
      <w:r>
        <w:rPr>
          <w:rFonts w:ascii="Calibri" w:hAnsi="Calibri" w:cs="Calibri"/>
        </w:rPr>
        <w:t>,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07.02.2011 </w:t>
      </w:r>
      <w:hyperlink r:id="rId11" w:history="1">
        <w:r>
          <w:rPr>
            <w:rFonts w:ascii="Calibri" w:hAnsi="Calibri" w:cs="Calibri"/>
            <w:color w:val="0000FF"/>
          </w:rPr>
          <w:t>N 4-ФЗ</w:t>
        </w:r>
      </w:hyperlink>
      <w:r>
        <w:rPr>
          <w:rFonts w:ascii="Calibri" w:hAnsi="Calibri" w:cs="Calibri"/>
        </w:rPr>
        <w:t xml:space="preserve">, от 06.04.2011 </w:t>
      </w:r>
      <w:hyperlink r:id="rId12" w:history="1">
        <w:r>
          <w:rPr>
            <w:rFonts w:ascii="Calibri" w:hAnsi="Calibri" w:cs="Calibri"/>
            <w:color w:val="0000FF"/>
          </w:rPr>
          <w:t>N 67-ФЗ</w:t>
        </w:r>
      </w:hyperlink>
      <w:r>
        <w:rPr>
          <w:rFonts w:ascii="Calibri" w:hAnsi="Calibri" w:cs="Calibri"/>
        </w:rPr>
        <w:t>,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21.11.2011 </w:t>
      </w:r>
      <w:hyperlink r:id="rId13" w:history="1">
        <w:r>
          <w:rPr>
            <w:rFonts w:ascii="Calibri" w:hAnsi="Calibri" w:cs="Calibri"/>
            <w:color w:val="0000FF"/>
          </w:rPr>
          <w:t>N 326-ФЗ</w:t>
        </w:r>
      </w:hyperlink>
      <w:r>
        <w:rPr>
          <w:rFonts w:ascii="Calibri" w:hAnsi="Calibri" w:cs="Calibri"/>
        </w:rPr>
        <w:t>,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изм., внесенными </w:t>
      </w:r>
      <w:hyperlink r:id="rId14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Конституционного Суда РФ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27.02.2009 N 4-П)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Признавая высокую ценность для каждого человека здоровья вообще и психического здоровья в особенности;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учитывая, что психическое расстройство может изменять отношение человека к жизни, самому себе и обществу, а также отношение общества к человеку;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отмечая, что отсутствие должного законодательного регулирования психиатрической помощи может быть одной из причин использования ее в немедицинских целях, наносить ущерб здоровью, человеческому достоинству и правам граждан, а также международному престижу государства;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принимая во внимание необходимость реализации в законодательстве Российской Федерации признанных международным сообществом и </w:t>
      </w:r>
      <w:hyperlink r:id="rId15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 прав и свобод человека и гражданина,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Российская Федерация в настоящем Федеральном законе устанавливает правовые, организационные и экономические принципы оказания психиатрической помощи в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Раздел I. ОБЩИЕ ПОЛОЖЕНИЯ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1. Психиатрическая помощь и принципы ее оказания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Психиатрическая помощь включает в себя обследование психического здоровья граждан по основаниям и в порядке, установленным настоящим Законом и другими законами Российской Федерации, диагностику психических расстройств, лечение, уход и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реабилитацию лиц, страдающих психическими расстройствами.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Психиатрическая помощь лицам, страдающим психическими расстройствами, гарантируется государством и осуществляется на основе принципов законности, гуманности и соблюдения прав человека и гражданина.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2. Законодательство Российской Федерации о 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Законодательство Российской Федерации о психиатрической помощи состоит из настоящего Закона, иных федеральных законов, а также законов субъектов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(в ред. Федерального </w:t>
      </w:r>
      <w:hyperlink r:id="rId1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Отношения, связанные с деятельностью в области оказания психиатрической помощи, регулируются также нормативными правовыми актами Правительства Российской Федерации и издаваемыми в соответствии с ними нормативными правовыми актами федеральных органов исполнительной власти, уполномоченных на решение вопросов в области оказания психиатрической помощи, а также нормативными правовыми актами субъектов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вторая в ред. Федерального </w:t>
      </w:r>
      <w:hyperlink r:id="rId1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Часть третья утратила силу. - Федеральный </w:t>
      </w:r>
      <w:hyperlink r:id="rId19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(4) Если международным договором, в котором участвует Российская Федерация, установлены иные правила, чем предусмотренные законодательством Российской Федерации о психиатрической помощи, то применяются правила международного договора.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3. Применение настоящего Закона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Настоящий Закон распространяется на граждан Российской Федерации при оказании им психиатрической помощи и применяется в отношении всех учреждений и лиц, оказывающих психиатрическую помощь на территории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Иностранные граждане и лица без гражданства, находящиеся на территории Российской Федерации, при оказании им психиатрической помощи пользуются всеми правами, установленными настоящим Законом, наравне с гражданами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4. Добровольность обращения за психиатрической помощью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Психиатрическая помощь оказывается при добровольном обращении лица или с его согласия, за исключением случаев, предусмотренных настоящим Законом.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(2) Несовершеннолетнему в возрасте до 15 лет, а также лицу, признанному в установленном законом </w:t>
      </w:r>
      <w:hyperlink r:id="rId20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если такое лицо по своему состоянию не способно дать согласие на оказание ему психиатрической помощи, психиатрическая </w:t>
      </w:r>
      <w:proofErr w:type="gramStart"/>
      <w:r>
        <w:rPr>
          <w:rFonts w:ascii="Calibri" w:hAnsi="Calibri" w:cs="Calibri"/>
        </w:rPr>
        <w:t>помощь</w:t>
      </w:r>
      <w:proofErr w:type="gramEnd"/>
      <w:r>
        <w:rPr>
          <w:rFonts w:ascii="Calibri" w:hAnsi="Calibri" w:cs="Calibri"/>
        </w:rPr>
        <w:t xml:space="preserve"> оказывается по просьбе или с согласия их законных представителей в порядке, предусмотренном настоящим Законом.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06.04.2011 N 67-ФЗ)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5. Права лиц, страдающих психическими расстройствами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Лица, страдающие психическими расстройствами, обладают всеми правами и свободами граждан, предусмотренными </w:t>
      </w:r>
      <w:hyperlink r:id="rId22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 и федеральными законами. Ограничение прав и свобод граждан, связанное с психическим расстройством, допустимо лишь в случаях, предусмотренных законами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(2) Все лица, страдающие психическими расстройствами, при оказании им психиатрической помощи имеют право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уважительное и гуманное отношение, исключающее унижение человеческого достоинства;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получение информации о своих правах, а также в доступной для них форме и с учетом их психического состояния информации о характере имеющихся у них психических расстройств и применяемых методах лечения;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психиатрическую помощь в наименее ограничительных условиях, по возможности по месту жительства;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содержание в психиатрическом стационаре только в течение срока, необходимого для обследования и лечения;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все виды лечения (в том числе санаторно-курортное) по медицинским показаниям;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психиатрической помощи в условиях, соответствующих санитарно-гигиеническим требованиям;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предварительное согласие и отказ на любой стадии от использования в качестве объекта </w:t>
      </w:r>
      <w:r>
        <w:rPr>
          <w:rFonts w:ascii="Calibri" w:hAnsi="Calibri" w:cs="Calibri"/>
        </w:rPr>
        <w:lastRenderedPageBreak/>
        <w:t>испытаний медицинских средств и методов, научных исследований или учебного процесса, от фото-, видео- или киносъемки;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приглашение по их требованию любого специалиста, участвующего в оказании психиатрической помощи, с согласия последнего для работы во врачебной комиссии по вопросам, регулируемым настоящим Законом;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помощь адвоката, законного представителя или иного лица в порядке, установленном </w:t>
      </w:r>
      <w:hyperlink r:id="rId2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>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(3) Ограничение прав и свобод лиц, страдающих психическими расстройствами, только на основании психиатрического диагноза, фактов нахождения под диспансерным наблюдением в психиатрическом стационаре либо в психоневрологическом учреждении для социального обеспечения или специального обучения не допускается. Должностные лица, виновные в подобных нарушениях, несут ответственность в соответствии с законодательством Российской Федерации и субъектов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2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6. Ограничения выполнения отдельных видов профессиональной деятельности и деятельности, связанной с источником повышенной опасности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Гражданин может быть временно (на срок не более пяти лет и с правом последующего переосвидетельствования) признан непригодным вследствие психического расстройства к выполнению отдельных видов профессиональной деятельности и деятельности, связанной с источником повышенной опасности. Такое решение принимается врачебной комиссией, уполномоченной на то органом здравоохранения, на основании оценки состояния психического здоровья гражданина в соответствии с перечнем медицинских психиатрических противопоказаний и может быть обжаловано в суд.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(2) </w:t>
      </w:r>
      <w:hyperlink r:id="rId26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медицинских психиатрических противопоказаний для осуществления отдельных видов профессиональной деятельности и деятельности, связанной с источником повышенной опасности, утверждается Правительством Российской Федерации и периодически (не реже одного раза в пять лет) пересматривается с учетом накопленного опыта и научных достижений.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7. Представительство граждан, которым оказывается психиатрическая помощь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Гражданин при оказании ему психиатрической помощи вправе пригласить по своему выбору представителя для защиты своих прав и законных интересов. Оформление представительства производится в порядке, установленном </w:t>
      </w:r>
      <w:hyperlink r:id="rId27" w:history="1">
        <w:r>
          <w:rPr>
            <w:rFonts w:ascii="Calibri" w:hAnsi="Calibri" w:cs="Calibri"/>
            <w:color w:val="0000FF"/>
          </w:rPr>
          <w:t>гражданским</w:t>
        </w:r>
      </w:hyperlink>
      <w:r>
        <w:rPr>
          <w:rFonts w:ascii="Calibri" w:hAnsi="Calibri" w:cs="Calibri"/>
        </w:rPr>
        <w:t xml:space="preserve"> и </w:t>
      </w:r>
      <w:hyperlink r:id="rId28" w:history="1">
        <w:r>
          <w:rPr>
            <w:rFonts w:ascii="Calibri" w:hAnsi="Calibri" w:cs="Calibri"/>
            <w:color w:val="0000FF"/>
          </w:rPr>
          <w:t>гражданским процессуальным</w:t>
        </w:r>
      </w:hyperlink>
      <w:r>
        <w:rPr>
          <w:rFonts w:ascii="Calibri" w:hAnsi="Calibri" w:cs="Calibri"/>
        </w:rPr>
        <w:t xml:space="preserve"> законодательством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(2) Защиту прав и законных интересов несовершеннолетнего в возрасте до 15 лет и лица, признанного в установленном законом </w:t>
      </w:r>
      <w:hyperlink r:id="rId29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при оказании им психиатрической помощи осуществляют их законные представители (родители, усыновители, опекуны), а в случае их отсутствия - администрация психиатрического стационара либо психоневрологического учреждения для социального обеспечения или специального обучения.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(3) Защиту прав и законных интересов гражданина при оказании ему психиатрической помощи может осуществлять адвокат, а также работник государственного юридического бюро или иное лицо, уполномоченные государственным юридическим бюро оказывать бесплатную юридическую помощь. </w:t>
      </w:r>
      <w:proofErr w:type="gramStart"/>
      <w:r>
        <w:rPr>
          <w:rFonts w:ascii="Calibri" w:hAnsi="Calibri" w:cs="Calibri"/>
        </w:rPr>
        <w:t xml:space="preserve">Лица, страдающие психическими расстройствами, при оказании им психиатрической помощи имеют право на получение бесплатной юридической помощи в рамках государственной системы бесплатной юридической помощи в соответствии с Федеральным </w:t>
      </w:r>
      <w:hyperlink r:id="rId3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бесплатной юридической помощи в Российской Федерации".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Администрация учреждения, оказывающего психиатрическую помощь, обеспечивает возможность приглашения адвоката, работника или уполномоченного лица государственного юридического бюро (при наличии), оказывающих гражданам бесплатную юридическую помощь в соответствии с Федеральным </w:t>
      </w:r>
      <w:hyperlink r:id="rId3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бесплатной юридической помощи в Российской Федерации", за исключением неотложных случаев, предусмотренных </w:t>
      </w:r>
      <w:hyperlink w:anchor="Par250" w:history="1">
        <w:r>
          <w:rPr>
            <w:rFonts w:ascii="Calibri" w:hAnsi="Calibri" w:cs="Calibri"/>
            <w:color w:val="0000FF"/>
          </w:rPr>
          <w:t>пунктом "а" части четвертой статьи 23</w:t>
        </w:r>
      </w:hyperlink>
      <w:r>
        <w:rPr>
          <w:rFonts w:ascii="Calibri" w:hAnsi="Calibri" w:cs="Calibri"/>
        </w:rPr>
        <w:t xml:space="preserve"> и </w:t>
      </w:r>
      <w:hyperlink w:anchor="Par303" w:history="1">
        <w:r>
          <w:rPr>
            <w:rFonts w:ascii="Calibri" w:hAnsi="Calibri" w:cs="Calibri"/>
            <w:color w:val="0000FF"/>
          </w:rPr>
          <w:t>пунктом "а" статьи 29</w:t>
        </w:r>
      </w:hyperlink>
      <w:r>
        <w:rPr>
          <w:rFonts w:ascii="Calibri" w:hAnsi="Calibri" w:cs="Calibri"/>
        </w:rPr>
        <w:t xml:space="preserve"> настоящего Закона.</w:t>
      </w:r>
      <w:proofErr w:type="gramEnd"/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3 в ред. Федерального </w:t>
      </w:r>
      <w:hyperlink r:id="rId3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21.11.2011 N 326-ФЗ)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8. Запрещение требования сведений о состоянии психического здоровья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реализации гражданином своих прав и свобод требования предоставления сведений о состоянии его психического здоровья либо обследования его врачом-психиатром допускаются лишь в случаях, установленных законами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9. Сохранение врачебной тайны при оказании 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Сведения о наличии у гражданина психического расстройства, фактах обращения за психиатрической помощью и лечении в учреждении, оказывающем такую помощь, а также иные сведения о состоянии психического здоровья являются врачебной тайной, охраняемой </w:t>
      </w:r>
      <w:hyperlink r:id="rId33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>. Для реализации прав и законных интересов лица, страдающего психическим расстройством, по его просьбе либо по просьбе его законного представителя им могут быть предоставлены сведения о состоянии психического здоровья</w:t>
      </w:r>
      <w:proofErr w:type="gramEnd"/>
      <w:r>
        <w:rPr>
          <w:rFonts w:ascii="Calibri" w:hAnsi="Calibri" w:cs="Calibri"/>
        </w:rPr>
        <w:t xml:space="preserve"> данного лица и об оказанной ему психиатрической помощи.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10. Диагностика и лечение лиц, страдающих психическими расстройствами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Диагноз психического расстройства ставится в соответствии с общепризнанными международными стандартами и не может основываться только на несогласии гражданина с принятыми в обществе моральными, культурными, политическими или религиозными ценностями либо на иных причинах, непосредственно не связанных с состоянием его психического здоровья.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(2) Для диагностики и лечения лица, страдающего психическим расстройством, применяются медицинские средства и методы, разрешенные в </w:t>
      </w:r>
      <w:hyperlink r:id="rId34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законодательством Российской Федерации о здравоохранении.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(3) Медицинские средства и методы применяются только в диагностических и лечебных целях в соответствии с характером болезненных расстройств и не должны использоваться для наказания лица, страдающего психическим расстройством, или в интересах других лиц.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11. Согласие на лечение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Лечение лица, страдающего психическим расстройством, проводится после получения его письменного согласия, за исключением случаев, предусмотренных </w:t>
      </w:r>
      <w:hyperlink w:anchor="Par114" w:history="1">
        <w:r>
          <w:rPr>
            <w:rFonts w:ascii="Calibri" w:hAnsi="Calibri" w:cs="Calibri"/>
            <w:color w:val="0000FF"/>
          </w:rPr>
          <w:t>частью четвертой</w:t>
        </w:r>
      </w:hyperlink>
      <w:r>
        <w:rPr>
          <w:rFonts w:ascii="Calibri" w:hAnsi="Calibri" w:cs="Calibri"/>
        </w:rPr>
        <w:t xml:space="preserve"> настоящей статьи.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110"/>
      <w:bookmarkEnd w:id="0"/>
      <w:r>
        <w:rPr>
          <w:rFonts w:ascii="Calibri" w:hAnsi="Calibri" w:cs="Calibri"/>
        </w:rPr>
        <w:t>(2) Врач обязан предоставить лицу, страдающему психическим расстройством, в доступной для него форме и с учетом его психического состояния информацию о характере психического расстройства, целях, методах, включая альтернативные, и продолжительности рекомендуемого лечения, а также о болевых ощущениях, возможном риске, побочных эффектах и ожидаемых результатах. О предоставленной информации делается запись в медицинской документации.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(3) Согласие на лечение несовершеннолетнего в возрасте до 15 лет, а также лица, признанного в установленном законом </w:t>
      </w:r>
      <w:hyperlink r:id="rId35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если такое лицо по своему состоянию не способно дать согласие на лечение, дается их законными представителями после сообщения им сведений, предусмотренных </w:t>
      </w:r>
      <w:hyperlink w:anchor="Par110" w:history="1">
        <w:r>
          <w:rPr>
            <w:rFonts w:ascii="Calibri" w:hAnsi="Calibri" w:cs="Calibri"/>
            <w:color w:val="0000FF"/>
          </w:rPr>
          <w:t>частью второй</w:t>
        </w:r>
      </w:hyperlink>
      <w:r>
        <w:rPr>
          <w:rFonts w:ascii="Calibri" w:hAnsi="Calibri" w:cs="Calibri"/>
        </w:rPr>
        <w:t xml:space="preserve"> настоящей статьи. Законный представитель лица, признанного в установленном законом </w:t>
      </w:r>
      <w:hyperlink r:id="rId36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извещает орган опеки и попечительства по месту жительства подопечного о даче согласия на лечение не позднее дня, следующего за днем указанного согласия.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3 в ред. Федерального </w:t>
      </w:r>
      <w:hyperlink r:id="rId3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06.04.2011 N 67-ФЗ)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114"/>
      <w:bookmarkEnd w:id="1"/>
      <w:r>
        <w:rPr>
          <w:rFonts w:ascii="Calibri" w:hAnsi="Calibri" w:cs="Calibri"/>
        </w:rPr>
        <w:t xml:space="preserve">(4) Лечение может проводиться без согласия лица, страдающего психическим расстройством, или без согласия его законного представителя только при применении принудительных мер медицинского характера по основаниям, предусмотренным Уголовным </w:t>
      </w:r>
      <w:hyperlink r:id="rId38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Федерации, а также при недобровольной госпитализации по основаниям, </w:t>
      </w:r>
      <w:r>
        <w:rPr>
          <w:rFonts w:ascii="Calibri" w:hAnsi="Calibri" w:cs="Calibri"/>
        </w:rPr>
        <w:lastRenderedPageBreak/>
        <w:t xml:space="preserve">предусмотренным </w:t>
      </w:r>
      <w:hyperlink w:anchor="Par300" w:history="1">
        <w:r>
          <w:rPr>
            <w:rFonts w:ascii="Calibri" w:hAnsi="Calibri" w:cs="Calibri"/>
            <w:color w:val="0000FF"/>
          </w:rPr>
          <w:t>статьей 29</w:t>
        </w:r>
      </w:hyperlink>
      <w:r>
        <w:rPr>
          <w:rFonts w:ascii="Calibri" w:hAnsi="Calibri" w:cs="Calibri"/>
        </w:rPr>
        <w:t xml:space="preserve"> настоящего Закона. В этих случаях, кроме неотложных, лечение применяется по решению комиссии врачей-психиатров.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21.07.1998 N 117-ФЗ)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(5) В отношении лиц, указанных в </w:t>
      </w:r>
      <w:hyperlink w:anchor="Par114" w:history="1">
        <w:r>
          <w:rPr>
            <w:rFonts w:ascii="Calibri" w:hAnsi="Calibri" w:cs="Calibri"/>
            <w:color w:val="0000FF"/>
          </w:rPr>
          <w:t>части четвертой</w:t>
        </w:r>
      </w:hyperlink>
      <w:r>
        <w:rPr>
          <w:rFonts w:ascii="Calibri" w:hAnsi="Calibri" w:cs="Calibri"/>
        </w:rPr>
        <w:t xml:space="preserve"> настоящей статьи, применение для лечения психических расстройств хирургических и других методов, вызывающих необратимые последствия, а также проведение испытаний медицинских средств и методов не допускаются.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12. Отказ от лечения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(1) Лицо, страдающее психическим расстройством, законный представитель несовершеннолетнего в возрасте до 15 лет и законный представитель лица, признанного в установленном законом </w:t>
      </w:r>
      <w:hyperlink r:id="rId40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если такое лицо по своему состоянию не способно отказаться от лечения, имеют право отказаться от предлагаемого лечения или прекратить его, за исключением случаев, предусмотренных </w:t>
      </w:r>
      <w:hyperlink w:anchor="Par114" w:history="1">
        <w:r>
          <w:rPr>
            <w:rFonts w:ascii="Calibri" w:hAnsi="Calibri" w:cs="Calibri"/>
            <w:color w:val="0000FF"/>
          </w:rPr>
          <w:t>частью четвертой статьи 11</w:t>
        </w:r>
      </w:hyperlink>
      <w:r>
        <w:rPr>
          <w:rFonts w:ascii="Calibri" w:hAnsi="Calibri" w:cs="Calibri"/>
        </w:rPr>
        <w:t xml:space="preserve"> настоящего Закона.</w:t>
      </w:r>
      <w:proofErr w:type="gramEnd"/>
      <w:r>
        <w:rPr>
          <w:rFonts w:ascii="Calibri" w:hAnsi="Calibri" w:cs="Calibri"/>
        </w:rPr>
        <w:t xml:space="preserve"> Законный представитель лица, признанного в установленном законом </w:t>
      </w:r>
      <w:hyperlink r:id="rId41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извещает орган опеки и попечительства по месту жительства подопечного об отказе от лечения или его прекращении не позднее дня, следующего за днем </w:t>
      </w:r>
      <w:proofErr w:type="gramStart"/>
      <w:r>
        <w:rPr>
          <w:rFonts w:ascii="Calibri" w:hAnsi="Calibri" w:cs="Calibri"/>
        </w:rPr>
        <w:t>указанных</w:t>
      </w:r>
      <w:proofErr w:type="gramEnd"/>
      <w:r>
        <w:rPr>
          <w:rFonts w:ascii="Calibri" w:hAnsi="Calibri" w:cs="Calibri"/>
        </w:rPr>
        <w:t xml:space="preserve"> отказа от лечения или его прекращения.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1 в ред. Федерального </w:t>
      </w:r>
      <w:hyperlink r:id="rId4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06.04.2011 N 67-ФЗ)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Лицу, отказывающемуся от лечения, либо его законному представителю должны быть разъяснены возможные последствия прекращения лечения. Отказ от лечения с указанием сведений о возможных последствиях оформляется записью в медицинской документации за подписью лица или его законного представителя и врача-психиатра.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13. Принудительные меры медицинского характера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Принудительные меры медицинского характера применяются по решению суда в отношении лиц, страдающих психическими расстройствами, совершивших общественно опасные деяния, по основаниям и в порядке, установленным Уголовным </w:t>
      </w:r>
      <w:hyperlink r:id="rId43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 и Уголовно-процессуальным </w:t>
      </w:r>
      <w:hyperlink r:id="rId44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21.07.1998 </w:t>
      </w:r>
      <w:hyperlink r:id="rId45" w:history="1">
        <w:r>
          <w:rPr>
            <w:rFonts w:ascii="Calibri" w:hAnsi="Calibri" w:cs="Calibri"/>
            <w:color w:val="0000FF"/>
          </w:rPr>
          <w:t>N 117-ФЗ,</w:t>
        </w:r>
      </w:hyperlink>
      <w:r>
        <w:rPr>
          <w:rFonts w:ascii="Calibri" w:hAnsi="Calibri" w:cs="Calibri"/>
        </w:rPr>
        <w:t xml:space="preserve"> от 22.08.2004 </w:t>
      </w:r>
      <w:hyperlink r:id="rId46" w:history="1">
        <w:r>
          <w:rPr>
            <w:rFonts w:ascii="Calibri" w:hAnsi="Calibri" w:cs="Calibri"/>
            <w:color w:val="0000FF"/>
          </w:rPr>
          <w:t>N 122-ФЗ)</w:t>
        </w:r>
      </w:hyperlink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(2) Принудительные меры медицинского характера осуществляются в психиатрических учреждениях органов здравоохранения. Лица, помещенные в психиатрический стационар по решению суда о применении принудительных мер медицинского характера, пользуются правами, предусмотренными </w:t>
      </w:r>
      <w:hyperlink w:anchor="Par370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настоящего Закона. Они признаются нетрудоспособными на весь период пребывания в психиатрическом стационаре и имеют право на пособие по государственному социальному страхованию или на пенсию на общих основаниях.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14. Судебно-психиатрическая экспертиза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Судебно-психиатрическая экспертиза по уголовным и гражданским делам производится по основаниям и в </w:t>
      </w:r>
      <w:hyperlink r:id="rId47" w:history="1">
        <w:r>
          <w:rPr>
            <w:rFonts w:ascii="Calibri" w:hAnsi="Calibri" w:cs="Calibri"/>
            <w:color w:val="0000FF"/>
          </w:rPr>
          <w:t>порядке,</w:t>
        </w:r>
      </w:hyperlink>
      <w:r>
        <w:rPr>
          <w:rFonts w:ascii="Calibri" w:hAnsi="Calibri" w:cs="Calibri"/>
        </w:rPr>
        <w:t xml:space="preserve"> предусмотренным </w:t>
      </w:r>
      <w:hyperlink r:id="rId48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4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15. Психиатрическое обследование для решения вопроса о годности гражданина к службе в качестве военнослужащего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Основания и порядок амбулаторного и стационарного обследования при решении вопроса о годности гражданина по состоянию его психического здоровья к службе в качестве военнослужащего Вооруженных Сил, войск и органов безопасности, внутренних войск и других воинских формирований, лиц начальствующего и рядового состава органов внутренних дел, Государственной противопожарной службы, учреждений и органов уголовно-исполнительной системы определяются настоящим Законом и законодательством Российской Федерации о военной</w:t>
      </w:r>
      <w:proofErr w:type="gramEnd"/>
      <w:r>
        <w:rPr>
          <w:rFonts w:ascii="Calibri" w:hAnsi="Calibri" w:cs="Calibri"/>
        </w:rPr>
        <w:t xml:space="preserve"> службе.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(в ред. Федеральных законов от 21.07.1998 </w:t>
      </w:r>
      <w:hyperlink r:id="rId50" w:history="1">
        <w:r>
          <w:rPr>
            <w:rFonts w:ascii="Calibri" w:hAnsi="Calibri" w:cs="Calibri"/>
            <w:color w:val="0000FF"/>
          </w:rPr>
          <w:t>N 117-ФЗ,</w:t>
        </w:r>
      </w:hyperlink>
      <w:r>
        <w:rPr>
          <w:rFonts w:ascii="Calibri" w:hAnsi="Calibri" w:cs="Calibri"/>
        </w:rPr>
        <w:t xml:space="preserve"> от 25.07.2002 </w:t>
      </w:r>
      <w:hyperlink r:id="rId51" w:history="1">
        <w:r>
          <w:rPr>
            <w:rFonts w:ascii="Calibri" w:hAnsi="Calibri" w:cs="Calibri"/>
            <w:color w:val="0000FF"/>
          </w:rPr>
          <w:t>N 116-ФЗ,</w:t>
        </w:r>
      </w:hyperlink>
      <w:r>
        <w:rPr>
          <w:rFonts w:ascii="Calibri" w:hAnsi="Calibri" w:cs="Calibri"/>
        </w:rPr>
        <w:t xml:space="preserve"> от 29.06.2004 </w:t>
      </w:r>
      <w:hyperlink r:id="rId52" w:history="1">
        <w:r>
          <w:rPr>
            <w:rFonts w:ascii="Calibri" w:hAnsi="Calibri" w:cs="Calibri"/>
            <w:color w:val="0000FF"/>
          </w:rPr>
          <w:t>N 58-ФЗ)</w:t>
        </w:r>
      </w:hyperlink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Раздел II. ОБЕСПЕЧЕНИЕ ПСИХИАТРИЧЕСКОЙ ПОМОЩЬЮ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СОЦИАЛЬНАЯ ПОДДЕРЖКА ЛИЦ, СТРАДАЮЩИХ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ПСИХИЧЕСКИМИ РАССТРОЙСТВАМИ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16. Виды психиатрической помощи и социальной поддержки, гарантируемые государством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Государством гарантируются: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неотложная психиатрическая помощь;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консультативно-диагностическая, лечебная, психопрофилактическая, реабилитационная помощь во внебольничных и стационарных условиях;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все виды психиатрической экспертизы, определение временной нетрудоспособности;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социально-бытовая помощь и содействие в трудоустройстве лиц, страдающих психическими расстройствами;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решение вопросов опеки;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консультации по правовым вопросам и другие виды юридической помощи в психиатрических и психоневрологических учреждениях;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социально-бытовое устройство инвалидов и престарелых, страдающих психическими расстройствами, а также уход за ними;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обучение инвалидов и несовершеннолетних, страдающих психическими расстройствами;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психиатрическая помощь при стихийных бедствиях и катастрофах.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Для обеспечения лиц, страдающих психическими расстройствами, психиатрической помощью и их социальной поддержки государство: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создает все виды </w:t>
      </w:r>
      <w:hyperlink r:id="rId56" w:history="1">
        <w:r>
          <w:rPr>
            <w:rFonts w:ascii="Calibri" w:hAnsi="Calibri" w:cs="Calibri"/>
            <w:color w:val="0000FF"/>
          </w:rPr>
          <w:t>учреждений</w:t>
        </w:r>
      </w:hyperlink>
      <w:r>
        <w:rPr>
          <w:rFonts w:ascii="Calibri" w:hAnsi="Calibri" w:cs="Calibri"/>
        </w:rPr>
        <w:t>, оказывающих внебольничную и стационарную психиатрическую помощь, по возможности по месту жительства пациентов;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организует общеобразовательное и профессиональное обучение несовершеннолетних, страдающих психическими расстройствами;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создает лечебно-производственные </w:t>
      </w:r>
      <w:hyperlink r:id="rId57" w:history="1">
        <w:r>
          <w:rPr>
            <w:rFonts w:ascii="Calibri" w:hAnsi="Calibri" w:cs="Calibri"/>
            <w:color w:val="0000FF"/>
          </w:rPr>
          <w:t>предприятия</w:t>
        </w:r>
      </w:hyperlink>
      <w:r>
        <w:rPr>
          <w:rFonts w:ascii="Calibri" w:hAnsi="Calibri" w:cs="Calibri"/>
        </w:rPr>
        <w:t xml:space="preserve"> для трудовой терапии, обучения новым профессиям и трудоустройства на этих предприятиях лиц, страдающих психическими расстройствами, включая инвалидов, а также специальные производства, цеха или участки с облегченными условиями труда для таких лиц;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устанавливает обязательные квоты рабочих мест на предприятиях, в учреждениях и организациях для трудоустройства лиц, страдающих психическими расстройствами;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применяет методы экономического стимулирования для предприятий, учреждений и организаций, предоставляющих рабочие места для лиц, страдающих психическими расстройствами;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создает </w:t>
      </w:r>
      <w:hyperlink r:id="rId58" w:history="1">
        <w:r>
          <w:rPr>
            <w:rFonts w:ascii="Calibri" w:hAnsi="Calibri" w:cs="Calibri"/>
            <w:color w:val="0000FF"/>
          </w:rPr>
          <w:t>общежития</w:t>
        </w:r>
      </w:hyperlink>
      <w:r>
        <w:rPr>
          <w:rFonts w:ascii="Calibri" w:hAnsi="Calibri" w:cs="Calibri"/>
        </w:rPr>
        <w:t xml:space="preserve"> для лиц, страдающих психическими расстройствами, утративших социальные связи;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принимает иные меры, необходимые для социальной поддержки лиц, страдающих психическими расстройствами.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(3) Организация оказания психиатрической помощи осуществляется федеральными специализированными медицинскими учреждениями, </w:t>
      </w:r>
      <w:hyperlink r:id="rId59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которых утверждается Правительством Российской Федерации, и специализированными медицинскими учреждениями субъектов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Решение вопросов социальной поддержки и социального обслуживания лиц, страдающих психическими расстройствами, находящихся в трудной жизненной ситуации, осуществляется органами государственной власти субъектов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третья в ред. Федерального </w:t>
      </w:r>
      <w:hyperlink r:id="rId6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17. Финансовое обеспечение 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6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Финансовое обеспечение психиатрической помощи, оказываемой населению в федеральных специализированных медицинских учреждениях, </w:t>
      </w:r>
      <w:hyperlink r:id="rId62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которых утверждается Правительством Российской Федерации, является расходным обязательством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(2) Финансовое обеспечение оказания населению психиатрической помощи (за исключением психиатрической помощи, оказываемой в федеральных специализированных медицинских учреждениях, </w:t>
      </w:r>
      <w:hyperlink r:id="rId63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которых утверждается Правительством Российской Федерации), а также социальной поддержки и социального обслуживания лиц, страдающих психическими расстройствами, находящихся в трудной жизненной ситуации, является расходным обязательством субъектов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Раздел III. УЧРЕЖДЕНИЯ И ЛИЦА, ОКАЗЫВАЮЩИЕ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ПСИХИАТРИЧЕСКУЮ ПОМОЩЬ. ПРАВА И ОБЯЗАННОСТИ </w:t>
      </w:r>
      <w:proofErr w:type="gramStart"/>
      <w:r>
        <w:rPr>
          <w:rFonts w:ascii="Calibri" w:hAnsi="Calibri" w:cs="Calibri"/>
          <w:b/>
          <w:bCs/>
        </w:rPr>
        <w:t>МЕДИЦИНСКИХ</w:t>
      </w:r>
      <w:proofErr w:type="gramEnd"/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РАБОТНИКОВ И ИНЫХ СПЕЦИАЛИСТОВ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18. Учреждения и лица, оказывающие психиатрическую помощь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Психиатрическую помощь оказывают государственные, негосударственные психиатрические и психоневрологические учреждения и частнопрактикующие врачи-психиатры, имеющие лицензии в соответствии с </w:t>
      </w:r>
      <w:hyperlink r:id="rId64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первая в ред. Федерального </w:t>
      </w:r>
      <w:hyperlink r:id="rId6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10.01.2003 N 15-ФЗ)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Виды психиатрической помощи, оказываемые психиатрическими и психоневрологическими учреждениями или частнопрактикующими врачами-психиатрами, указываются в уставных документах; информация о них должна быть доступна посетителям.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6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10.01.2003 N 15-ФЗ)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19. Право на деятельность по оказанию 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Право на врачебную деятельность по оказанию психиатрической помощи имеет врач-психиатр, получивший высшее медицинское образование и подтвердивший свою квалификацию в </w:t>
      </w:r>
      <w:hyperlink r:id="rId67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законодательством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Иные специалисты и медицинский персонал, участвующие в оказании психиатрической помощи, должны в порядке, установленном законодательством Российской Федерации, пройти специальную подготовку и подтвердить свою квалификацию для допуска к работе с лицами, страдающими психическими расстройствами.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(3) Деятельность врача-психиатра, иных специалистов и медицинского персонала по оказанию психиатрической помощи основывается на профессиональной этике и осуществляется в соответствии с законом.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20. Права и обязанности медицинских работников и иных специалистов при оказании 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Профессиональные права и обязанности врача-психиатра, иных специалистов и медицинского персонала при оказании психиатрической помощи устанавливаются </w:t>
      </w:r>
      <w:hyperlink r:id="rId68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здравоохранении и настоящим Законом.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Установление диагноза психического заболевания, принятие решения об оказании психиатрической помощи в недобровольном порядке либо дача заключения для рассмотрения этого вопроса являются исключительным правом врача-психиатра или комиссии врачей-психиатров.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(3) Заключение врача другой специальности о состоянии психического здоровья лица носит предварительный характер и не является основанием для решения вопроса об ограничении его прав и законных интересов, а также для предоставления ему гарантий, предусмотренных законом для лиц, страдающих психическими расстройствами.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6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21. Независимость врача-психиатра при оказании 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При оказании психиатрической помощи врач-психиатр независим в своих решениях и руководствуется только медицинскими показаниями, врачебным долгом и законом.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Врач-психиатр, мнение которого не совпадает с решением врачебной комиссии, вправе дать свое заключение, которое приобщается к медицинской документации.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22. Гарантии медицинским и иным работникам, участвующим в оказании 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7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203-ФЗ)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7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Медицинские и иные работники, участвующие в оказании психиатрической помощи, имеют право на сокращенную продолжительность рабочего времени, ежегодный дополнительный оплачиваемый отпуск за работу с вредными и (или) опасными условиями труда в соответствии с законодательством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Продолжительность </w:t>
      </w:r>
      <w:hyperlink r:id="rId72" w:history="1">
        <w:r>
          <w:rPr>
            <w:rFonts w:ascii="Calibri" w:hAnsi="Calibri" w:cs="Calibri"/>
            <w:color w:val="0000FF"/>
          </w:rPr>
          <w:t>рабочего времени</w:t>
        </w:r>
      </w:hyperlink>
      <w:r>
        <w:rPr>
          <w:rFonts w:ascii="Calibri" w:hAnsi="Calibri" w:cs="Calibri"/>
        </w:rPr>
        <w:t xml:space="preserve"> и ежегодного дополнительного оплачиваемого отпуска медицинских работников, участвующих в оказании психиатрической помощи, определяется Правительством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Размеры повышения оплаты труда за работу с вредными и (или) опасными условиями труда участвующим в оказании психиатрической помощи медицинским работникам федеральных бюджетных учреждений, медицинским работникам из числа гражданского персонала воинских частей, учреждений и подразделений федеральных органов исполнительной власти, в которых </w:t>
      </w:r>
      <w:hyperlink r:id="rId73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предусмотрена военная и приравненная к ней служба, устанавливаются в порядке, определяемом Правительством Российской Федерации, а медицинским работникам бюджетных учреждений</w:t>
      </w:r>
      <w:proofErr w:type="gramEnd"/>
      <w:r>
        <w:rPr>
          <w:rFonts w:ascii="Calibri" w:hAnsi="Calibri" w:cs="Calibri"/>
        </w:rPr>
        <w:t xml:space="preserve"> субъектов Российской Федерации - в порядке, определяемом органами исполнительной власти субъектов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Установление сокращенной продолжительности рабочего времени, повышенного размера оплаты труда и предоставление ежегодного дополнительного оплачиваемого отпуска за работу с вредными и (или) опасными условиями труда участвующим в оказании психиатрической помощи иным работникам федеральных бюджетных учреждений, бюджетных учреждений субъектов Российской Федерации, а также иным работникам из числа гражданского персонала воинских частей, учреждений и подразделений федеральных органов исполнительной власти, в которых </w:t>
      </w:r>
      <w:hyperlink r:id="rId7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предусмотрена</w:t>
      </w:r>
      <w:proofErr w:type="gramEnd"/>
      <w:r>
        <w:rPr>
          <w:rFonts w:ascii="Calibri" w:hAnsi="Calibri" w:cs="Calibri"/>
        </w:rPr>
        <w:t xml:space="preserve"> военная и приравненная к ней служба, осуществляются по результатам </w:t>
      </w:r>
      <w:hyperlink r:id="rId75" w:history="1">
        <w:r>
          <w:rPr>
            <w:rFonts w:ascii="Calibri" w:hAnsi="Calibri" w:cs="Calibri"/>
            <w:color w:val="0000FF"/>
          </w:rPr>
          <w:t>аттестации</w:t>
        </w:r>
      </w:hyperlink>
      <w:r>
        <w:rPr>
          <w:rFonts w:ascii="Calibri" w:hAnsi="Calibri" w:cs="Calibri"/>
        </w:rPr>
        <w:t xml:space="preserve"> рабочих мест по условиям труда.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1 в ред. Федерального </w:t>
      </w:r>
      <w:hyperlink r:id="rId7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203-ФЗ)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Медицинские и иные работники, участвующие в оказании психиатрической помощи, подлежат: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7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203-ФЗ)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обязательному страхованию на случай причинения вреда их здоровью или смерти при исполнении служебных обязанностей в </w:t>
      </w:r>
      <w:hyperlink r:id="rId78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законодательством Российской Федерации;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обязательному социальному страхованию от несчастных случаев на производстве и профессиональных заболеваний в </w:t>
      </w:r>
      <w:hyperlink r:id="rId79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законодательством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Раздел IV. ВИДЫ 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И ПОРЯДОК ЕЕ ОКАЗАНИЯ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23. Психиатрическое освидетельствование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Психиатрическое освидетельствование проводится для определения: страдает ли обследуемый психическим расстройством, нуждается ли он в психиатрической помощи, а также для решения вопроса о виде такой помощи.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(2) Психиатрическое освидетельствование, а также профилактические осмотры проводятся по просьбе или с согласия обследуемого. </w:t>
      </w:r>
      <w:proofErr w:type="gramStart"/>
      <w:r>
        <w:rPr>
          <w:rFonts w:ascii="Calibri" w:hAnsi="Calibri" w:cs="Calibri"/>
        </w:rPr>
        <w:t xml:space="preserve">Психиатрическое освидетельствование, а также профилактические осмотры в отношении несовершеннолетнего в возрасте до 15 лет проводятся по просьбе или с согласия его родителей либо иного законного представителя, в отношении лица, признанного в установленном законом </w:t>
      </w:r>
      <w:hyperlink r:id="rId80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если такое лицо по своему состоянию не способно дать согласие на психиатрическое освидетельствование, - по просьбе или с согласия его законного представителя.</w:t>
      </w:r>
      <w:proofErr w:type="gramEnd"/>
      <w:r>
        <w:rPr>
          <w:rFonts w:ascii="Calibri" w:hAnsi="Calibri" w:cs="Calibri"/>
        </w:rPr>
        <w:t xml:space="preserve"> В случае возражения одного из родителей либо при отсутствии родителей или иного законного представителя освидетельствование несовершеннолетнего проводится по решению органа опеки и попечительства, которое может быть обжаловано в суд. </w:t>
      </w:r>
      <w:proofErr w:type="gramStart"/>
      <w:r>
        <w:rPr>
          <w:rFonts w:ascii="Calibri" w:hAnsi="Calibri" w:cs="Calibri"/>
        </w:rPr>
        <w:t xml:space="preserve">Законный представитель лица, признанного в установленном законом </w:t>
      </w:r>
      <w:hyperlink r:id="rId81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извещает орган опеки и попечительства по месту жительства подопечного о просьбе или даче согласия на проведение психиатрического освидетельствования подопечного не позднее дня, следующего за днем такой просьбы или дачи указанного согласия.</w:t>
      </w:r>
      <w:proofErr w:type="gramEnd"/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ч</w:t>
      </w:r>
      <w:proofErr w:type="gramEnd"/>
      <w:r>
        <w:rPr>
          <w:rFonts w:ascii="Calibri" w:hAnsi="Calibri" w:cs="Calibri"/>
        </w:rPr>
        <w:t xml:space="preserve">асть 2 в ред. Федерального </w:t>
      </w:r>
      <w:hyperlink r:id="rId8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06.04.2011 N 67-ФЗ)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(3) Врач, проводящий психиатрическое освидетельствование, обязан представиться обследуемому и его законному представителю как психиатр, за исключением случаев, предусмотренных пунктом "а" </w:t>
      </w:r>
      <w:hyperlink w:anchor="Par250" w:history="1">
        <w:r>
          <w:rPr>
            <w:rFonts w:ascii="Calibri" w:hAnsi="Calibri" w:cs="Calibri"/>
            <w:color w:val="0000FF"/>
          </w:rPr>
          <w:t>части четвертой</w:t>
        </w:r>
      </w:hyperlink>
      <w:r>
        <w:rPr>
          <w:rFonts w:ascii="Calibri" w:hAnsi="Calibri" w:cs="Calibri"/>
        </w:rPr>
        <w:t xml:space="preserve"> настоящей статьи.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49"/>
      <w:bookmarkEnd w:id="2"/>
      <w:r>
        <w:rPr>
          <w:rFonts w:ascii="Calibri" w:hAnsi="Calibri" w:cs="Calibri"/>
        </w:rPr>
        <w:t>(4) Психиатрическое освидетельствование лица может быть проведено без его согласия или без согласия его законного представителя в случаях, когда по имеющимся данным обследуемый совершает действия, дающие основания предполагать наличие у него тяжелого психического расстройства, которое обусловливает: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50"/>
      <w:bookmarkEnd w:id="3"/>
      <w:r>
        <w:rPr>
          <w:rFonts w:ascii="Calibri" w:hAnsi="Calibri" w:cs="Calibri"/>
        </w:rPr>
        <w:t>а) его непосредственную опасность для себя или окружающих, или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51"/>
      <w:bookmarkEnd w:id="4"/>
      <w:r>
        <w:rPr>
          <w:rFonts w:ascii="Calibri" w:hAnsi="Calibri" w:cs="Calibri"/>
        </w:rPr>
        <w:t>б) его беспомощность, то есть неспособность самостоятельно удовлетворять основные жизненные потребности, или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52"/>
      <w:bookmarkEnd w:id="5"/>
      <w:r>
        <w:rPr>
          <w:rFonts w:ascii="Calibri" w:hAnsi="Calibri" w:cs="Calibri"/>
        </w:rPr>
        <w:t>в) существенный вред его здоровью вследствие ухудшения психического состояния, если лицо будет оставлено без психиатрической помощи.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253"/>
      <w:bookmarkEnd w:id="6"/>
      <w:r>
        <w:rPr>
          <w:rFonts w:ascii="Calibri" w:hAnsi="Calibri" w:cs="Calibri"/>
        </w:rPr>
        <w:t xml:space="preserve">(5) Психиатрическое освидетельствование лица может быть проведено без его согласия или без согласия его законного представителя, если обследуемый находится под диспансерным наблюдением по основаниям, предусмотренным частью первой </w:t>
      </w:r>
      <w:hyperlink w:anchor="Par279" w:history="1">
        <w:r>
          <w:rPr>
            <w:rFonts w:ascii="Calibri" w:hAnsi="Calibri" w:cs="Calibri"/>
            <w:color w:val="0000FF"/>
          </w:rPr>
          <w:t>статьи 27</w:t>
        </w:r>
      </w:hyperlink>
      <w:r>
        <w:rPr>
          <w:rFonts w:ascii="Calibri" w:hAnsi="Calibri" w:cs="Calibri"/>
        </w:rPr>
        <w:t xml:space="preserve"> настоящего Закона.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(6) Данные психиатрического освидетельствования и заключение о состоянии психического здоровья обследуемого фиксируются в медицинской документации, в которой указываются также причины обращения к врачу-психиатру и медицинские рекомендации.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7" w:name="Par256"/>
      <w:bookmarkEnd w:id="7"/>
      <w:r>
        <w:rPr>
          <w:rFonts w:ascii="Calibri" w:hAnsi="Calibri" w:cs="Calibri"/>
        </w:rPr>
        <w:t>Статья 24. Психиатрическое освидетельствование лица без его согласия или без согласия его законного представителя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В случаях, предусмотренных пунктом "а" </w:t>
      </w:r>
      <w:hyperlink w:anchor="Par250" w:history="1">
        <w:r>
          <w:rPr>
            <w:rFonts w:ascii="Calibri" w:hAnsi="Calibri" w:cs="Calibri"/>
            <w:color w:val="0000FF"/>
          </w:rPr>
          <w:t>части четвертой</w:t>
        </w:r>
      </w:hyperlink>
      <w:r>
        <w:rPr>
          <w:rFonts w:ascii="Calibri" w:hAnsi="Calibri" w:cs="Calibri"/>
        </w:rPr>
        <w:t xml:space="preserve"> и </w:t>
      </w:r>
      <w:hyperlink w:anchor="Par253" w:history="1">
        <w:r>
          <w:rPr>
            <w:rFonts w:ascii="Calibri" w:hAnsi="Calibri" w:cs="Calibri"/>
            <w:color w:val="0000FF"/>
          </w:rPr>
          <w:t>частью пятой</w:t>
        </w:r>
      </w:hyperlink>
      <w:r>
        <w:rPr>
          <w:rFonts w:ascii="Calibri" w:hAnsi="Calibri" w:cs="Calibri"/>
        </w:rPr>
        <w:t xml:space="preserve"> статьи 23 настоящего Закона, решение о психиатрическом освидетельствовании лица без его согласия или без согласия его законного представителя принимается врачом-психиатром самостоятельно.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(2) В случаях, предусмотренных </w:t>
      </w:r>
      <w:hyperlink w:anchor="Par251" w:history="1">
        <w:r>
          <w:rPr>
            <w:rFonts w:ascii="Calibri" w:hAnsi="Calibri" w:cs="Calibri"/>
            <w:color w:val="0000FF"/>
          </w:rPr>
          <w:t>пунктами "б"</w:t>
        </w:r>
      </w:hyperlink>
      <w:r>
        <w:rPr>
          <w:rFonts w:ascii="Calibri" w:hAnsi="Calibri" w:cs="Calibri"/>
        </w:rPr>
        <w:t xml:space="preserve"> и </w:t>
      </w:r>
      <w:hyperlink w:anchor="Par252" w:history="1">
        <w:r>
          <w:rPr>
            <w:rFonts w:ascii="Calibri" w:hAnsi="Calibri" w:cs="Calibri"/>
            <w:color w:val="0000FF"/>
          </w:rPr>
          <w:t>"в"</w:t>
        </w:r>
      </w:hyperlink>
      <w:r>
        <w:rPr>
          <w:rFonts w:ascii="Calibri" w:hAnsi="Calibri" w:cs="Calibri"/>
        </w:rPr>
        <w:t xml:space="preserve"> части четвертой статьи 23 настоящего Закона, решение о психиатрическом освидетельствовании лица без его согласия или без согласия его законного представителя принимается врачом-психиатром с санкции судьи.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8" w:name="Par261"/>
      <w:bookmarkEnd w:id="8"/>
      <w:r>
        <w:rPr>
          <w:rFonts w:ascii="Calibri" w:hAnsi="Calibri" w:cs="Calibri"/>
        </w:rPr>
        <w:t>Статья 25. Порядок подачи заявления и принятия решения о психиатрическом освидетельствовании лица без его согласия или без согласия его законного представителя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Решение о психиатрическом освидетельствовании лица без его согласия или без согласия </w:t>
      </w:r>
      <w:r>
        <w:rPr>
          <w:rFonts w:ascii="Calibri" w:hAnsi="Calibri" w:cs="Calibri"/>
        </w:rPr>
        <w:lastRenderedPageBreak/>
        <w:t xml:space="preserve">его законного представителя, за исключением случаев, предусмотренных </w:t>
      </w:r>
      <w:hyperlink w:anchor="Par253" w:history="1">
        <w:r>
          <w:rPr>
            <w:rFonts w:ascii="Calibri" w:hAnsi="Calibri" w:cs="Calibri"/>
            <w:color w:val="0000FF"/>
          </w:rPr>
          <w:t>частью пятой</w:t>
        </w:r>
      </w:hyperlink>
      <w:r>
        <w:rPr>
          <w:rFonts w:ascii="Calibri" w:hAnsi="Calibri" w:cs="Calibri"/>
        </w:rPr>
        <w:t xml:space="preserve"> статьи 23 настоящего Закона, принимается врачом-психиатром по заявлению, содержащему сведения о наличии оснований для такого освидетельствования, перечисленных в </w:t>
      </w:r>
      <w:hyperlink w:anchor="Par249" w:history="1">
        <w:r>
          <w:rPr>
            <w:rFonts w:ascii="Calibri" w:hAnsi="Calibri" w:cs="Calibri"/>
            <w:color w:val="0000FF"/>
          </w:rPr>
          <w:t>части четвертой</w:t>
        </w:r>
      </w:hyperlink>
      <w:r>
        <w:rPr>
          <w:rFonts w:ascii="Calibri" w:hAnsi="Calibri" w:cs="Calibri"/>
        </w:rPr>
        <w:t xml:space="preserve"> статьи 23 настоящего Закона.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Заявление может быть подано родственниками лица, подлежащего психиатрическому освидетельствованию, врачом любой медицинской специальности, должностными лицами и иными гражданами.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(3) В неотложных случаях, когда по полученным сведениям лицо представляет непосредственную опасность для себя или окружающих, заявление может быть устным. Решение о психиатрическом освидетельствовании принимается врачом-психиатром немедленно и оформляется записью в медицинской документации.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(4) При отсутствии непосредственной опасности лица для себя или окружающих заявление о психиатрическом освидетельствовании должно быть письменным, содержать подробные сведения, обосновывающие необходимость такого освидетельствования и указание на отказ лица либо его законного представителя от обращения к врачу-психиатру. Врач-психиатр вправе запросить дополнительные сведения, необходимые для принятия решения. Установив, что в заявлении отсутствуют данные, свидетельствующие о наличии обстоятельств, предусмотренных </w:t>
      </w:r>
      <w:hyperlink w:anchor="Par251" w:history="1">
        <w:r>
          <w:rPr>
            <w:rFonts w:ascii="Calibri" w:hAnsi="Calibri" w:cs="Calibri"/>
            <w:color w:val="0000FF"/>
          </w:rPr>
          <w:t>пунктами "б"</w:t>
        </w:r>
      </w:hyperlink>
      <w:r>
        <w:rPr>
          <w:rFonts w:ascii="Calibri" w:hAnsi="Calibri" w:cs="Calibri"/>
        </w:rPr>
        <w:t xml:space="preserve"> и </w:t>
      </w:r>
      <w:hyperlink w:anchor="Par252" w:history="1">
        <w:r>
          <w:rPr>
            <w:rFonts w:ascii="Calibri" w:hAnsi="Calibri" w:cs="Calibri"/>
            <w:color w:val="0000FF"/>
          </w:rPr>
          <w:t>"в"</w:t>
        </w:r>
      </w:hyperlink>
      <w:r>
        <w:rPr>
          <w:rFonts w:ascii="Calibri" w:hAnsi="Calibri" w:cs="Calibri"/>
        </w:rPr>
        <w:t xml:space="preserve"> части четвертой статьи 23 настоящего Закона, врач-психиатр в письменном виде, мотивированно отказывает в психиатрическом освидетельствовании.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(5) Установив обоснованность заявления о психиатрическом освидетельствовании лица без его согласия или без согласия его законного представителя, врач-психиатр направляет в суд по месту жительства лица свое письменное мотивированное заключение о необходимости такого освидетельствования, а также заявление об освидетельствовании и другие имеющиеся материалы. Судья решает вопрос о даче санкции в трехдневный срок с момента получения всех материалов. Действия судьи могут быть обжалованы в суд в порядке, установленном законодательством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8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26. Виды амбулаторной 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Амбулаторная психиатрическая помощь лицу, страдающему психическим расстройством, в зависимости от медицинских показаний оказывается в виде консультативно-лечебной помощи или диспансерного наблюдения.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Консультативно-лечебная помощь оказывается врачом-психиатром при самостоятельном обращении лица, страдающего психическим расстройством, по его просьбе или с его согласия, а в отношении несовершеннолетнего в возрасте до 15 лет - по просьбе или с согласия его родителей либо иного законного представителя.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(3) Диспансерное наблюдение может устанавливаться независимо от согласия лица, страдающего психическим расстройством, или его законного представителя в случаях, предусмотренных частью первой </w:t>
      </w:r>
      <w:hyperlink w:anchor="Par279" w:history="1">
        <w:r>
          <w:rPr>
            <w:rFonts w:ascii="Calibri" w:hAnsi="Calibri" w:cs="Calibri"/>
            <w:color w:val="0000FF"/>
          </w:rPr>
          <w:t>статьи 27</w:t>
        </w:r>
      </w:hyperlink>
      <w:r>
        <w:rPr>
          <w:rFonts w:ascii="Calibri" w:hAnsi="Calibri" w:cs="Calibri"/>
        </w:rPr>
        <w:t xml:space="preserve"> настоящего Закона, и предполагает наблюдение за состоянием психического здоровья лица путем регулярных осмотров врачом-психиатром и оказание ему необходимой медицинской и социальной помощи.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27. Диспансерное наблюдение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279"/>
      <w:bookmarkEnd w:id="9"/>
      <w:r>
        <w:rPr>
          <w:rFonts w:ascii="Calibri" w:hAnsi="Calibri" w:cs="Calibri"/>
        </w:rPr>
        <w:t>(1) Диспансерное наблюдение может устанавливаться за лицом, страдающим хроническим и затяжным психическим расстройством с тяжелыми стойкими или часто обостряющимися болезненными проявлениями.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Решение вопроса о необходимости установления диспансерного наблюдения и о его прекращении принимается комиссией врачей-психиатров, назначаемой администрацией психиатрического учреждения, оказывающего амбулаторную психиатрическую помощь, или комиссией врачей-психиатров, назначаемой органом управления здравоохранением субъекта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8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(3) Мотивированное решение комиссии врачей-психиатров оформляется записью в медицинской документации. Решение об установлении или прекращении диспансерного наблюдения может быть обжаловано в порядке, установленном </w:t>
      </w:r>
      <w:hyperlink w:anchor="Par470" w:history="1">
        <w:r>
          <w:rPr>
            <w:rFonts w:ascii="Calibri" w:hAnsi="Calibri" w:cs="Calibri"/>
            <w:color w:val="0000FF"/>
          </w:rPr>
          <w:t>разделом VI</w:t>
        </w:r>
      </w:hyperlink>
      <w:r>
        <w:rPr>
          <w:rFonts w:ascii="Calibri" w:hAnsi="Calibri" w:cs="Calibri"/>
        </w:rPr>
        <w:t xml:space="preserve"> настоящего Закона.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(4) Установленное ранее диспансерное наблюдение прекращается при выздоровлении или значительном и стойком улучшении психического состояния лица. После прекращения диспансерного наблюдения амбулаторная психиатрическая помощь по просьбе или с согласия лица либо по просьбе или с согласия его законного представителя оказывается в консультативно-лечебном виде. При изменении психического состояния лицо, страдающее психическим расстройством, может быть освидетельствовано без его согласия или без согласия его законного представителя по основаниям и в порядке, предусмотренным частью четвертой </w:t>
      </w:r>
      <w:hyperlink w:anchor="Par249" w:history="1">
        <w:r>
          <w:rPr>
            <w:rFonts w:ascii="Calibri" w:hAnsi="Calibri" w:cs="Calibri"/>
            <w:color w:val="0000FF"/>
          </w:rPr>
          <w:t>статьи 23,</w:t>
        </w:r>
      </w:hyperlink>
      <w:r>
        <w:rPr>
          <w:rFonts w:ascii="Calibri" w:hAnsi="Calibri" w:cs="Calibri"/>
        </w:rPr>
        <w:t xml:space="preserve"> </w:t>
      </w:r>
      <w:hyperlink w:anchor="Par256" w:history="1">
        <w:r>
          <w:rPr>
            <w:rFonts w:ascii="Calibri" w:hAnsi="Calibri" w:cs="Calibri"/>
            <w:color w:val="0000FF"/>
          </w:rPr>
          <w:t>статьями 24</w:t>
        </w:r>
      </w:hyperlink>
      <w:r>
        <w:rPr>
          <w:rFonts w:ascii="Calibri" w:hAnsi="Calibri" w:cs="Calibri"/>
        </w:rPr>
        <w:t xml:space="preserve"> и </w:t>
      </w:r>
      <w:hyperlink w:anchor="Par261" w:history="1">
        <w:r>
          <w:rPr>
            <w:rFonts w:ascii="Calibri" w:hAnsi="Calibri" w:cs="Calibri"/>
            <w:color w:val="0000FF"/>
          </w:rPr>
          <w:t>25</w:t>
        </w:r>
      </w:hyperlink>
      <w:r>
        <w:rPr>
          <w:rFonts w:ascii="Calibri" w:hAnsi="Calibri" w:cs="Calibri"/>
        </w:rPr>
        <w:t xml:space="preserve"> настоящего Закона. Диспансерное наблюдение может быть возобновлено в таких случаях по решению комиссии врачей-психиатров.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28. Основания для госпитализации в психиатрический стационар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Основаниями для госпитализации в психиатрический стационар являются наличие у лица психического расстройства и решение врача-психиатра о проведении обследования или лечения в стационарных условиях либо постановление судьи.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Основанием для помещения в психиатрический стационар может быть также необходимость проведения психиатрической экспертизы в случаях и в порядке, установленных законами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(3) Помещение лица, в том числе лица, признанного в установленном законом </w:t>
      </w:r>
      <w:hyperlink r:id="rId85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в психиатрический стационар, за исключением случаев, предусмотренных </w:t>
      </w:r>
      <w:hyperlink w:anchor="Par300" w:history="1">
        <w:r>
          <w:rPr>
            <w:rFonts w:ascii="Calibri" w:hAnsi="Calibri" w:cs="Calibri"/>
            <w:color w:val="0000FF"/>
          </w:rPr>
          <w:t>статьей 29</w:t>
        </w:r>
      </w:hyperlink>
      <w:r>
        <w:rPr>
          <w:rFonts w:ascii="Calibri" w:hAnsi="Calibri" w:cs="Calibri"/>
        </w:rPr>
        <w:t xml:space="preserve"> настоящего Закона, осуществляется добровольно - по его просьбе или с его согласия.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8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06.04.2011 N 67-ФЗ)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(4) Несовершеннолетний в возрасте до 15 лет помещается в психиатрический стационар по просьбе или с согласия его родителей или иного законного представителя. В случае возражения одного из родителей либо при отсутствии родителей или иного законного представителя помещение несовершеннолетнего в возрасте до 15 лет в психиатрический стационар проводится по решению органа опеки и попечительства, которое может быть обжаловано в суд.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ч</w:t>
      </w:r>
      <w:proofErr w:type="gramEnd"/>
      <w:r>
        <w:rPr>
          <w:rFonts w:ascii="Calibri" w:hAnsi="Calibri" w:cs="Calibri"/>
        </w:rPr>
        <w:t xml:space="preserve">асть 4 в ред. Федерального </w:t>
      </w:r>
      <w:hyperlink r:id="rId8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06.04.2011 N 67-ФЗ)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(4.1) Лицо, признанное в установленном законом </w:t>
      </w:r>
      <w:hyperlink r:id="rId88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помещается в психиатрический стационар по его просьбе или с его согласия. Если лицо, признанное в установленном законом </w:t>
      </w:r>
      <w:hyperlink r:id="rId89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по своему состоянию не способно дать согласие, такое лицо помещается в психиатрический стационар по просьбе или с согласия его законного представителя в порядке, предусмотренном </w:t>
      </w:r>
      <w:hyperlink w:anchor="Par329" w:history="1">
        <w:r>
          <w:rPr>
            <w:rFonts w:ascii="Calibri" w:hAnsi="Calibri" w:cs="Calibri"/>
            <w:color w:val="0000FF"/>
          </w:rPr>
          <w:t>статьями 32</w:t>
        </w:r>
      </w:hyperlink>
      <w:r>
        <w:rPr>
          <w:rFonts w:ascii="Calibri" w:hAnsi="Calibri" w:cs="Calibri"/>
        </w:rPr>
        <w:t xml:space="preserve"> - </w:t>
      </w:r>
      <w:hyperlink w:anchor="Par364" w:history="1">
        <w:r>
          <w:rPr>
            <w:rFonts w:ascii="Calibri" w:hAnsi="Calibri" w:cs="Calibri"/>
            <w:color w:val="0000FF"/>
          </w:rPr>
          <w:t>36</w:t>
        </w:r>
      </w:hyperlink>
      <w:r>
        <w:rPr>
          <w:rFonts w:ascii="Calibri" w:hAnsi="Calibri" w:cs="Calibri"/>
        </w:rPr>
        <w:t xml:space="preserve"> настоящего Закона. Законный представитель гражданина, признанного в установленном порядке недееспособным, извещает орган опеки и попечительства по месту жительства подопечного о просьбе или даче согласия на помещение его подопечного в психиатрический стационар не позднее дня, следующего за днем такой просьбы или дачи указанного согласия.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ч</w:t>
      </w:r>
      <w:proofErr w:type="gramEnd"/>
      <w:r>
        <w:rPr>
          <w:rFonts w:ascii="Calibri" w:hAnsi="Calibri" w:cs="Calibri"/>
        </w:rPr>
        <w:t xml:space="preserve">асть 4.1 введена Федеральным </w:t>
      </w:r>
      <w:hyperlink r:id="rId9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06.04.2011 N 67-ФЗ)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(5) Полученное согласие на госпитализацию оформляется записью в медицинской документации за подписью лица или его законного представителя и врача-психиатра.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0" w:name="Par300"/>
      <w:bookmarkEnd w:id="10"/>
      <w:r>
        <w:rPr>
          <w:rFonts w:ascii="Calibri" w:hAnsi="Calibri" w:cs="Calibri"/>
        </w:rPr>
        <w:t>Статья 29. Основания для госпитализации в психиатрический стационар в недобровольном порядке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Лицо, страдающее психическим расстройством, может быть госпитализировано в психиатрический стационар без его согласия или без согласия его законного представителя до постановления судьи, если его обследование или лечение возможны только в стационарных условиях, а психическое расстройство является тяжелым и обусловливает: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303"/>
      <w:bookmarkEnd w:id="11"/>
      <w:r>
        <w:rPr>
          <w:rFonts w:ascii="Calibri" w:hAnsi="Calibri" w:cs="Calibri"/>
        </w:rPr>
        <w:t>а) его непосредственную опасность для себя или окружающих, или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его беспомощность, то есть неспособность самостоятельно удовлетворять основные жизненные потребности, или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в) существенный вред его здоровью вследствие ухудшения психического состояния, если лицо будет оставлено без психиатрической помощи.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30. Меры обеспечения безопасности при оказании 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Стационарная психиатрическая помощь осуществляется в наименее ограничительных условиях, обеспечивающих безопасность госпитализированного лица и других лиц, при соблюдении медицинским персоналом его прав и законных интересов.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(2) Меры физического стеснения и изоляции при недобровольной госпитализации и пребывании в психиатрическом стационаре применяются только в тех случаях, формах и на тот период времени, когда, по мнению врача-психиатра, иными методами невозможно предотвратить действия госпитализированного лица, представляющие непосредственную опасность для него или других лиц, и осуществляются при постоянном контроле медицинского персонала.</w:t>
      </w:r>
      <w:proofErr w:type="gramEnd"/>
      <w:r>
        <w:rPr>
          <w:rFonts w:ascii="Calibri" w:hAnsi="Calibri" w:cs="Calibri"/>
        </w:rPr>
        <w:t xml:space="preserve"> О формах и времени применения мер физического стеснения или изоляции делается запись в медицинской документации.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(3) Сотрудники полиции обязаны оказывать содействие медицинским работникам при осуществлении недобровольной госпитализации и обеспечивать безопасные условия для доступа к госпитализируемому лицу и его осмотра. В случаях необходимости предотвращения действий, угрожающих жизни и здоровью окружающих со стороны госпитализируемого лица или других лиц, а также при необходимости розыска и задержания лица, подлежащего госпитализации, сотрудники полиции действуют в порядке, установленном Федеральным </w:t>
      </w:r>
      <w:hyperlink r:id="rId9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полиции".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Федеральных законов от 22.08.2004 </w:t>
      </w:r>
      <w:hyperlink r:id="rId92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07.02.2011 </w:t>
      </w:r>
      <w:hyperlink r:id="rId93" w:history="1">
        <w:r>
          <w:rPr>
            <w:rFonts w:ascii="Calibri" w:hAnsi="Calibri" w:cs="Calibri"/>
            <w:color w:val="0000FF"/>
          </w:rPr>
          <w:t>N 4-ФЗ</w:t>
        </w:r>
      </w:hyperlink>
      <w:r>
        <w:rPr>
          <w:rFonts w:ascii="Calibri" w:hAnsi="Calibri" w:cs="Calibri"/>
        </w:rPr>
        <w:t>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31. Освидетельствование несовершеннолетнего, помещенного в психиатрический стационар по просьбе или с согласия его законного представителя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9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06.04.2011 N 67-ФЗ)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Несовершеннолетний в возрасте до 15 лет, помещенный в психиатрический стационар по просьбе или с согласия его родителей или иного законного представителя, подлежит обязательному освидетельствованию комиссией врачей-психиатров психиатрического учреждения в порядке, предусмотренном частью первой </w:t>
      </w:r>
      <w:hyperlink w:anchor="Par331" w:history="1">
        <w:r>
          <w:rPr>
            <w:rFonts w:ascii="Calibri" w:hAnsi="Calibri" w:cs="Calibri"/>
            <w:color w:val="0000FF"/>
          </w:rPr>
          <w:t>статьи 32</w:t>
        </w:r>
      </w:hyperlink>
      <w:r>
        <w:rPr>
          <w:rFonts w:ascii="Calibri" w:hAnsi="Calibri" w:cs="Calibri"/>
        </w:rPr>
        <w:t xml:space="preserve"> настоящего Закона. В течение первых шести месяцев несовершеннолетний подлежит освидетельствованию комиссией врачей-психиатров не реже одного раза в месяц для решения вопроса о продлении госпитализации. При продлении госпитализации свыше шести месяцев освидетельствования комиссией врачей-психиатров проводятся не реже одного раза в шесть месяцев.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9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06.04.2011 N 67-ФЗ)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В случае обнаружения комиссией врачей-психиатров или администрацией психиатрического стационара злоупотреблений, допущенных при госпитализации законными представителями несовершеннолетнего в возрасте до 15 лет, администрация психиатрического стационара извещает об этом орган опеки и попечительства по месту жительства подопечного.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9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06.04.2011 N 67-ФЗ)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Положения частей первой и второй статьи 32 во взаимосвязи с положениями </w:t>
      </w:r>
      <w:hyperlink w:anchor="Par342" w:history="1">
        <w:r>
          <w:rPr>
            <w:rFonts w:ascii="Calibri" w:hAnsi="Calibri" w:cs="Calibri"/>
            <w:color w:val="0000FF"/>
          </w:rPr>
          <w:t>части третьей статьи 33</w:t>
        </w:r>
      </w:hyperlink>
      <w:r>
        <w:rPr>
          <w:rFonts w:ascii="Calibri" w:hAnsi="Calibri" w:cs="Calibri"/>
        </w:rPr>
        <w:t xml:space="preserve">, </w:t>
      </w:r>
      <w:hyperlink w:anchor="Par349" w:history="1">
        <w:r>
          <w:rPr>
            <w:rFonts w:ascii="Calibri" w:hAnsi="Calibri" w:cs="Calibri"/>
            <w:color w:val="0000FF"/>
          </w:rPr>
          <w:t>части первой статьи 34</w:t>
        </w:r>
      </w:hyperlink>
      <w:r>
        <w:rPr>
          <w:rFonts w:ascii="Calibri" w:hAnsi="Calibri" w:cs="Calibri"/>
        </w:rPr>
        <w:t xml:space="preserve"> Закона Российской Федерации "О психиатрической помощи и гарантиях прав граждан при ее оказании" и </w:t>
      </w:r>
      <w:hyperlink r:id="rId97" w:history="1">
        <w:r>
          <w:rPr>
            <w:rFonts w:ascii="Calibri" w:hAnsi="Calibri" w:cs="Calibri"/>
            <w:color w:val="0000FF"/>
          </w:rPr>
          <w:t>статьи 133</w:t>
        </w:r>
      </w:hyperlink>
      <w:r>
        <w:rPr>
          <w:rFonts w:ascii="Calibri" w:hAnsi="Calibri" w:cs="Calibri"/>
        </w:rPr>
        <w:t xml:space="preserve">, </w:t>
      </w:r>
      <w:hyperlink r:id="rId98" w:history="1">
        <w:r>
          <w:rPr>
            <w:rFonts w:ascii="Calibri" w:hAnsi="Calibri" w:cs="Calibri"/>
            <w:color w:val="0000FF"/>
          </w:rPr>
          <w:t>части первой статьи 263</w:t>
        </w:r>
      </w:hyperlink>
      <w:r>
        <w:rPr>
          <w:rFonts w:ascii="Calibri" w:hAnsi="Calibri" w:cs="Calibri"/>
        </w:rPr>
        <w:t xml:space="preserve">, </w:t>
      </w:r>
      <w:hyperlink r:id="rId99" w:history="1">
        <w:r>
          <w:rPr>
            <w:rFonts w:ascii="Calibri" w:hAnsi="Calibri" w:cs="Calibri"/>
            <w:color w:val="0000FF"/>
          </w:rPr>
          <w:t>частей первой</w:t>
        </w:r>
      </w:hyperlink>
      <w:r>
        <w:rPr>
          <w:rFonts w:ascii="Calibri" w:hAnsi="Calibri" w:cs="Calibri"/>
        </w:rPr>
        <w:t xml:space="preserve"> и </w:t>
      </w:r>
      <w:hyperlink r:id="rId100" w:history="1">
        <w:r>
          <w:rPr>
            <w:rFonts w:ascii="Calibri" w:hAnsi="Calibri" w:cs="Calibri"/>
            <w:color w:val="0000FF"/>
          </w:rPr>
          <w:t>второй статьи 303</w:t>
        </w:r>
      </w:hyperlink>
      <w:r>
        <w:rPr>
          <w:rFonts w:ascii="Calibri" w:hAnsi="Calibri" w:cs="Calibri"/>
        </w:rPr>
        <w:t xml:space="preserve"> и </w:t>
      </w:r>
      <w:hyperlink r:id="rId101" w:history="1">
        <w:r>
          <w:rPr>
            <w:rFonts w:ascii="Calibri" w:hAnsi="Calibri" w:cs="Calibri"/>
            <w:color w:val="0000FF"/>
          </w:rPr>
          <w:t>части первой статьи 304</w:t>
        </w:r>
      </w:hyperlink>
      <w:r>
        <w:rPr>
          <w:rFonts w:ascii="Calibri" w:hAnsi="Calibri" w:cs="Calibri"/>
        </w:rPr>
        <w:t xml:space="preserve"> ГПК Российской Федерации по своему конституционно-правовому смыслу в системе действующего</w:t>
      </w:r>
      <w:proofErr w:type="gramEnd"/>
      <w:r>
        <w:rPr>
          <w:rFonts w:ascii="Calibri" w:hAnsi="Calibri" w:cs="Calibri"/>
        </w:rPr>
        <w:t xml:space="preserve"> правового регулирования - не допускают принудительную госпитализацию лица в психиатрический стационар на срок свыше 48 часов без судебного решения (</w:t>
      </w:r>
      <w:hyperlink r:id="rId102" w:history="1">
        <w:r>
          <w:rPr>
            <w:rFonts w:ascii="Calibri" w:hAnsi="Calibri" w:cs="Calibri"/>
            <w:color w:val="0000FF"/>
          </w:rPr>
          <w:t>Определение</w:t>
        </w:r>
      </w:hyperlink>
      <w:r>
        <w:rPr>
          <w:rFonts w:ascii="Calibri" w:hAnsi="Calibri" w:cs="Calibri"/>
        </w:rPr>
        <w:t xml:space="preserve"> Конституционного Суда РФ от 05.03.2009 N 544-О-П).</w:t>
      </w:r>
    </w:p>
    <w:p w:rsidR="00AB3914" w:rsidRDefault="00AB39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2" w:name="Par329"/>
      <w:bookmarkEnd w:id="12"/>
      <w:r>
        <w:rPr>
          <w:rFonts w:ascii="Calibri" w:hAnsi="Calibri" w:cs="Calibri"/>
        </w:rPr>
        <w:t>Статья 32. Освидетельствование лиц, помещенных в психиатрический стационар в недобровольном порядке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331"/>
      <w:bookmarkEnd w:id="13"/>
      <w:r>
        <w:rPr>
          <w:rFonts w:ascii="Calibri" w:hAnsi="Calibri" w:cs="Calibri"/>
        </w:rPr>
        <w:t xml:space="preserve">(1) Лицо, помещенное в психиатрический стационар по основаниям, предусмотренным </w:t>
      </w:r>
      <w:hyperlink w:anchor="Par300" w:history="1">
        <w:r>
          <w:rPr>
            <w:rFonts w:ascii="Calibri" w:hAnsi="Calibri" w:cs="Calibri"/>
            <w:color w:val="0000FF"/>
          </w:rPr>
          <w:t>статьей 29</w:t>
        </w:r>
      </w:hyperlink>
      <w:r>
        <w:rPr>
          <w:rFonts w:ascii="Calibri" w:hAnsi="Calibri" w:cs="Calibri"/>
        </w:rPr>
        <w:t xml:space="preserve"> настоящего Закона, подлежит обязательному освидетельствованию в течение 48 часов комиссией врачей-психиатров психиатрического учреждения, которая принимает решение об обоснованности госпитализации. В случаях, когда госпитализация признается необоснованной и госпитализированный не выражает желания остаться в психиатрическом стационаре, он подлежит немедленной выписке.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332"/>
      <w:bookmarkEnd w:id="14"/>
      <w:r>
        <w:rPr>
          <w:rFonts w:ascii="Calibri" w:hAnsi="Calibri" w:cs="Calibri"/>
        </w:rPr>
        <w:t>(2) Если госпитализация признается обоснованной, то заключение комиссии врачей-психиатров в течение 24 часов направляется в суд по месту нахождения психиатрического учреждения для решения вопроса о дальнейшем пребывании лица в нем.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5" w:name="Par334"/>
      <w:bookmarkEnd w:id="15"/>
      <w:r>
        <w:rPr>
          <w:rFonts w:ascii="Calibri" w:hAnsi="Calibri" w:cs="Calibri"/>
        </w:rPr>
        <w:t>Статья 33. Обращение в суд по вопросу о госпитализации в недобровольном порядке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Вопрос о госпитализации лица в психиатрический стационар в недобровольном порядке по основаниям, предусмотренным </w:t>
      </w:r>
      <w:hyperlink w:anchor="Par300" w:history="1">
        <w:r>
          <w:rPr>
            <w:rFonts w:ascii="Calibri" w:hAnsi="Calibri" w:cs="Calibri"/>
            <w:color w:val="0000FF"/>
          </w:rPr>
          <w:t>статьей 29</w:t>
        </w:r>
      </w:hyperlink>
      <w:r>
        <w:rPr>
          <w:rFonts w:ascii="Calibri" w:hAnsi="Calibri" w:cs="Calibri"/>
        </w:rPr>
        <w:t xml:space="preserve"> настоящего Закона, решается в суде по месту нахождения психиатрического учреждения.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Заявление о госпитализации лица в психиатрический стационар в недобровольном порядке подается в суд представителем психиатрического учреждения, в котором находится лицо.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заявлению, в котором должны быть указаны предусмотренные законом основания для госпитализации в психиатрический стационар в недобровольном порядке, прилагается мотивированное заключение комиссии врачей-психиатров о необходимости дальнейшего пребывания лица в психиатрическом стационаре.</w:t>
      </w:r>
    </w:p>
    <w:p w:rsidR="00AB3914" w:rsidRDefault="00AB39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Положение части третьей статьи 33 во взаимосвязи с положениями </w:t>
      </w:r>
      <w:hyperlink w:anchor="Par331" w:history="1">
        <w:r>
          <w:rPr>
            <w:rFonts w:ascii="Calibri" w:hAnsi="Calibri" w:cs="Calibri"/>
            <w:color w:val="0000FF"/>
          </w:rPr>
          <w:t>частей первой</w:t>
        </w:r>
      </w:hyperlink>
      <w:r>
        <w:rPr>
          <w:rFonts w:ascii="Calibri" w:hAnsi="Calibri" w:cs="Calibri"/>
        </w:rPr>
        <w:t xml:space="preserve"> и </w:t>
      </w:r>
      <w:hyperlink w:anchor="Par332" w:history="1">
        <w:r>
          <w:rPr>
            <w:rFonts w:ascii="Calibri" w:hAnsi="Calibri" w:cs="Calibri"/>
            <w:color w:val="0000FF"/>
          </w:rPr>
          <w:t>второй статьи 32</w:t>
        </w:r>
      </w:hyperlink>
      <w:r>
        <w:rPr>
          <w:rFonts w:ascii="Calibri" w:hAnsi="Calibri" w:cs="Calibri"/>
        </w:rPr>
        <w:t xml:space="preserve">, </w:t>
      </w:r>
      <w:hyperlink w:anchor="Par349" w:history="1">
        <w:r>
          <w:rPr>
            <w:rFonts w:ascii="Calibri" w:hAnsi="Calibri" w:cs="Calibri"/>
            <w:color w:val="0000FF"/>
          </w:rPr>
          <w:t>части первой статьи 34</w:t>
        </w:r>
      </w:hyperlink>
      <w:r>
        <w:rPr>
          <w:rFonts w:ascii="Calibri" w:hAnsi="Calibri" w:cs="Calibri"/>
        </w:rPr>
        <w:t xml:space="preserve"> Закона Российской Федерации "О психиатрической помощи и гарантиях прав граждан при ее оказании" и </w:t>
      </w:r>
      <w:hyperlink r:id="rId103" w:history="1">
        <w:r>
          <w:rPr>
            <w:rFonts w:ascii="Calibri" w:hAnsi="Calibri" w:cs="Calibri"/>
            <w:color w:val="0000FF"/>
          </w:rPr>
          <w:t>статьи 133</w:t>
        </w:r>
      </w:hyperlink>
      <w:r>
        <w:rPr>
          <w:rFonts w:ascii="Calibri" w:hAnsi="Calibri" w:cs="Calibri"/>
        </w:rPr>
        <w:t xml:space="preserve">, </w:t>
      </w:r>
      <w:hyperlink r:id="rId104" w:history="1">
        <w:r>
          <w:rPr>
            <w:rFonts w:ascii="Calibri" w:hAnsi="Calibri" w:cs="Calibri"/>
            <w:color w:val="0000FF"/>
          </w:rPr>
          <w:t>части первой статьи 263</w:t>
        </w:r>
      </w:hyperlink>
      <w:r>
        <w:rPr>
          <w:rFonts w:ascii="Calibri" w:hAnsi="Calibri" w:cs="Calibri"/>
        </w:rPr>
        <w:t xml:space="preserve">, </w:t>
      </w:r>
      <w:hyperlink r:id="rId105" w:history="1">
        <w:r>
          <w:rPr>
            <w:rFonts w:ascii="Calibri" w:hAnsi="Calibri" w:cs="Calibri"/>
            <w:color w:val="0000FF"/>
          </w:rPr>
          <w:t>частей первой</w:t>
        </w:r>
      </w:hyperlink>
      <w:r>
        <w:rPr>
          <w:rFonts w:ascii="Calibri" w:hAnsi="Calibri" w:cs="Calibri"/>
        </w:rPr>
        <w:t xml:space="preserve"> и </w:t>
      </w:r>
      <w:hyperlink r:id="rId106" w:history="1">
        <w:r>
          <w:rPr>
            <w:rFonts w:ascii="Calibri" w:hAnsi="Calibri" w:cs="Calibri"/>
            <w:color w:val="0000FF"/>
          </w:rPr>
          <w:t>второй статьи 303</w:t>
        </w:r>
      </w:hyperlink>
      <w:r>
        <w:rPr>
          <w:rFonts w:ascii="Calibri" w:hAnsi="Calibri" w:cs="Calibri"/>
        </w:rPr>
        <w:t xml:space="preserve"> и </w:t>
      </w:r>
      <w:hyperlink r:id="rId107" w:history="1">
        <w:r>
          <w:rPr>
            <w:rFonts w:ascii="Calibri" w:hAnsi="Calibri" w:cs="Calibri"/>
            <w:color w:val="0000FF"/>
          </w:rPr>
          <w:t>части первой статьи 304</w:t>
        </w:r>
      </w:hyperlink>
      <w:r>
        <w:rPr>
          <w:rFonts w:ascii="Calibri" w:hAnsi="Calibri" w:cs="Calibri"/>
        </w:rPr>
        <w:t xml:space="preserve"> ГПК Российской Федерации по своему конституционно-правовому смыслу в системе действующего</w:t>
      </w:r>
      <w:proofErr w:type="gramEnd"/>
      <w:r>
        <w:rPr>
          <w:rFonts w:ascii="Calibri" w:hAnsi="Calibri" w:cs="Calibri"/>
        </w:rPr>
        <w:t xml:space="preserve"> правового регулирования - не допускает принудительную госпитализацию лица в психиатрический стационар на срок свыше 48 часов без судебного решения (</w:t>
      </w:r>
      <w:hyperlink r:id="rId108" w:history="1">
        <w:r>
          <w:rPr>
            <w:rFonts w:ascii="Calibri" w:hAnsi="Calibri" w:cs="Calibri"/>
            <w:color w:val="0000FF"/>
          </w:rPr>
          <w:t>Определение</w:t>
        </w:r>
      </w:hyperlink>
      <w:r>
        <w:rPr>
          <w:rFonts w:ascii="Calibri" w:hAnsi="Calibri" w:cs="Calibri"/>
        </w:rPr>
        <w:t xml:space="preserve"> Конституционного Суда РФ от 05.03.2009 N 544-О-П).</w:t>
      </w:r>
    </w:p>
    <w:p w:rsidR="00AB3914" w:rsidRDefault="00AB39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342"/>
      <w:bookmarkEnd w:id="16"/>
      <w:r>
        <w:rPr>
          <w:rFonts w:ascii="Calibri" w:hAnsi="Calibri" w:cs="Calibri"/>
        </w:rPr>
        <w:t>(3) Принимая заявление, судья одновременно дает санкцию на пребывание лица в психиатрическом стационаре на срок, необходимый для рассмотрения заявления в суде.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34. Рассмотрение заявления о госпитализации в недобровольном порядке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Положение части первой статьи 34 во взаимосвязи с положениями </w:t>
      </w:r>
      <w:hyperlink w:anchor="Par331" w:history="1">
        <w:r>
          <w:rPr>
            <w:rFonts w:ascii="Calibri" w:hAnsi="Calibri" w:cs="Calibri"/>
            <w:color w:val="0000FF"/>
          </w:rPr>
          <w:t>частей первой</w:t>
        </w:r>
      </w:hyperlink>
      <w:r>
        <w:rPr>
          <w:rFonts w:ascii="Calibri" w:hAnsi="Calibri" w:cs="Calibri"/>
        </w:rPr>
        <w:t xml:space="preserve"> и </w:t>
      </w:r>
      <w:hyperlink w:anchor="Par332" w:history="1">
        <w:r>
          <w:rPr>
            <w:rFonts w:ascii="Calibri" w:hAnsi="Calibri" w:cs="Calibri"/>
            <w:color w:val="0000FF"/>
          </w:rPr>
          <w:t>второй статьи 32</w:t>
        </w:r>
      </w:hyperlink>
      <w:r>
        <w:rPr>
          <w:rFonts w:ascii="Calibri" w:hAnsi="Calibri" w:cs="Calibri"/>
        </w:rPr>
        <w:t xml:space="preserve">, </w:t>
      </w:r>
      <w:hyperlink w:anchor="Par342" w:history="1">
        <w:r>
          <w:rPr>
            <w:rFonts w:ascii="Calibri" w:hAnsi="Calibri" w:cs="Calibri"/>
            <w:color w:val="0000FF"/>
          </w:rPr>
          <w:t>части третьей статьи 33</w:t>
        </w:r>
      </w:hyperlink>
      <w:r>
        <w:rPr>
          <w:rFonts w:ascii="Calibri" w:hAnsi="Calibri" w:cs="Calibri"/>
        </w:rPr>
        <w:t xml:space="preserve"> Закона Российской Федерации "О психиатрической помощи и гарантиях прав граждан при ее оказании" и </w:t>
      </w:r>
      <w:hyperlink r:id="rId109" w:history="1">
        <w:r>
          <w:rPr>
            <w:rFonts w:ascii="Calibri" w:hAnsi="Calibri" w:cs="Calibri"/>
            <w:color w:val="0000FF"/>
          </w:rPr>
          <w:t>статьи 133</w:t>
        </w:r>
      </w:hyperlink>
      <w:r>
        <w:rPr>
          <w:rFonts w:ascii="Calibri" w:hAnsi="Calibri" w:cs="Calibri"/>
        </w:rPr>
        <w:t xml:space="preserve">, </w:t>
      </w:r>
      <w:hyperlink r:id="rId110" w:history="1">
        <w:r>
          <w:rPr>
            <w:rFonts w:ascii="Calibri" w:hAnsi="Calibri" w:cs="Calibri"/>
            <w:color w:val="0000FF"/>
          </w:rPr>
          <w:t>части первой статьи 263</w:t>
        </w:r>
      </w:hyperlink>
      <w:r>
        <w:rPr>
          <w:rFonts w:ascii="Calibri" w:hAnsi="Calibri" w:cs="Calibri"/>
        </w:rPr>
        <w:t xml:space="preserve">, </w:t>
      </w:r>
      <w:hyperlink r:id="rId111" w:history="1">
        <w:r>
          <w:rPr>
            <w:rFonts w:ascii="Calibri" w:hAnsi="Calibri" w:cs="Calibri"/>
            <w:color w:val="0000FF"/>
          </w:rPr>
          <w:t>частей первой</w:t>
        </w:r>
      </w:hyperlink>
      <w:r>
        <w:rPr>
          <w:rFonts w:ascii="Calibri" w:hAnsi="Calibri" w:cs="Calibri"/>
        </w:rPr>
        <w:t xml:space="preserve"> и </w:t>
      </w:r>
      <w:hyperlink r:id="rId112" w:history="1">
        <w:r>
          <w:rPr>
            <w:rFonts w:ascii="Calibri" w:hAnsi="Calibri" w:cs="Calibri"/>
            <w:color w:val="0000FF"/>
          </w:rPr>
          <w:t>второй статьи 303</w:t>
        </w:r>
      </w:hyperlink>
      <w:r>
        <w:rPr>
          <w:rFonts w:ascii="Calibri" w:hAnsi="Calibri" w:cs="Calibri"/>
        </w:rPr>
        <w:t xml:space="preserve"> и </w:t>
      </w:r>
      <w:hyperlink r:id="rId113" w:history="1">
        <w:r>
          <w:rPr>
            <w:rFonts w:ascii="Calibri" w:hAnsi="Calibri" w:cs="Calibri"/>
            <w:color w:val="0000FF"/>
          </w:rPr>
          <w:t>части первой статьи 304</w:t>
        </w:r>
      </w:hyperlink>
      <w:r>
        <w:rPr>
          <w:rFonts w:ascii="Calibri" w:hAnsi="Calibri" w:cs="Calibri"/>
        </w:rPr>
        <w:t xml:space="preserve"> ГПК Российской Федерации по своему конституционно-правовому смыслу в системе действующего</w:t>
      </w:r>
      <w:proofErr w:type="gramEnd"/>
      <w:r>
        <w:rPr>
          <w:rFonts w:ascii="Calibri" w:hAnsi="Calibri" w:cs="Calibri"/>
        </w:rPr>
        <w:t xml:space="preserve"> правового регулирования - не допускает принудительную госпитализацию лица в психиатрический стационар на срок свыше 48 часов без судебного решения (</w:t>
      </w:r>
      <w:hyperlink r:id="rId114" w:history="1">
        <w:r>
          <w:rPr>
            <w:rFonts w:ascii="Calibri" w:hAnsi="Calibri" w:cs="Calibri"/>
            <w:color w:val="0000FF"/>
          </w:rPr>
          <w:t>Определение</w:t>
        </w:r>
      </w:hyperlink>
      <w:r>
        <w:rPr>
          <w:rFonts w:ascii="Calibri" w:hAnsi="Calibri" w:cs="Calibri"/>
        </w:rPr>
        <w:t xml:space="preserve"> Конституционного Суда РФ от 05.03.2009 N 544-О-П).</w:t>
      </w:r>
    </w:p>
    <w:p w:rsidR="00AB3914" w:rsidRDefault="00AB39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7" w:name="Par349"/>
      <w:bookmarkEnd w:id="17"/>
      <w:r>
        <w:rPr>
          <w:rFonts w:ascii="Calibri" w:hAnsi="Calibri" w:cs="Calibri"/>
        </w:rPr>
        <w:t>(1) Заявление о госпитализации лица в психиатрический стационар в недобровольном порядке судья рассматривает в течение пяти дней с момента его принятия в помещении суда либо в психиатрическом учреждении.</w:t>
      </w:r>
    </w:p>
    <w:p w:rsidR="00AB3914" w:rsidRDefault="00AB39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Положение части второй статьи 34 по ее конституционно-правовому смыслу не ограничивает дискрецию суда при решении вопроса о месте рассмотрения дела о принудительной госпитализации лица в психиатрический стационар или о продлении срока его принудительной госпитализации (</w:t>
      </w:r>
      <w:hyperlink r:id="rId115" w:history="1">
        <w:r>
          <w:rPr>
            <w:rFonts w:ascii="Calibri" w:hAnsi="Calibri" w:cs="Calibri"/>
            <w:color w:val="0000FF"/>
          </w:rPr>
          <w:t>Определение</w:t>
        </w:r>
      </w:hyperlink>
      <w:r>
        <w:rPr>
          <w:rFonts w:ascii="Calibri" w:hAnsi="Calibri" w:cs="Calibri"/>
        </w:rPr>
        <w:t xml:space="preserve"> Конституционного Суда РФ от 05.03.2009 N 544-О-П).</w:t>
      </w:r>
    </w:p>
    <w:p w:rsidR="00AB3914" w:rsidRDefault="00AB39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(2) Лицу должно быть предоставлено право лично участвовать в судебном рассмотрении вопроса о его госпитализации. Если по сведениям, полученным от представителя психиатрического учреждения, психическое состояние лица не позволяет ему лично участвовать в рассмотрении вопроса о его госпитализации в помещении суда, то заявление о госпитализации </w:t>
      </w:r>
      <w:r>
        <w:rPr>
          <w:rFonts w:ascii="Calibri" w:hAnsi="Calibri" w:cs="Calibri"/>
        </w:rPr>
        <w:lastRenderedPageBreak/>
        <w:t>рассматривается судьей в психиатрическом учреждении.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(3) Участие в рассмотрении заявления прокурора, представителя психиатрического учреждения, ходатайствующего о госпитализации, и представителя лица, в отношении которого решается вопрос о госпитализации, обязательно.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8" w:name="Par356"/>
      <w:bookmarkEnd w:id="18"/>
      <w:r>
        <w:rPr>
          <w:rFonts w:ascii="Calibri" w:hAnsi="Calibri" w:cs="Calibri"/>
        </w:rPr>
        <w:t>Статья 35. Постановление судьи по заявлению о госпитализации в недобровольном порядке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Рассмотрев заявление по существу, судья удовлетворяет либо отклоняет его.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Постановление судьи об удовлетворении заявления является основанием для госпитализации и дальнейшего содержания лица в психиатрическом стационаре.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(3) Постановление судьи в десятидневный срок со дня вынесения может быть обжаловано лицом, помещенным в психиатрический стационар, его представителем, руководителем психиатрического учреждения, а также организацией, которой законом либо ее уставом (положением) предоставлено право защищать права граждан, или прокурором в </w:t>
      </w:r>
      <w:hyperlink r:id="rId116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предусмотренном законодательством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1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9" w:name="Par364"/>
      <w:bookmarkEnd w:id="19"/>
      <w:r>
        <w:rPr>
          <w:rFonts w:ascii="Calibri" w:hAnsi="Calibri" w:cs="Calibri"/>
        </w:rPr>
        <w:t>Статья 36. Продление госпитализации в недобровольном порядке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Пребывание лица в психиатрическом стационаре в недобровольном порядке продолжается только в течение времени сохранения оснований, по которым была проведена госпитализация.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Лицо, помещенное в психиатрический стационар в недобровольном порядке, в течение первых шести месяцев не реже одного раза в месяц подлежит освидетельствованию комиссией врачей-психиатров психиатрического учреждения для решения вопроса о продлении госпитализации. При продлении госпитализации свыше шести месяцев освидетельствования комиссией врачей-психиатров проводятся не реже одного раза в шесть месяцев.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(3) По истечении шести месяцев с момента помещения лица в психиатрический стационар в недобровольном порядке заключение комиссии врачей-психиатров о необходимости продления такой госпитализации направляется администрацией психиатрического стационара в суд по месту нахождения психиатрического учреждения. Судья в порядке, предусмотренном </w:t>
      </w:r>
      <w:hyperlink w:anchor="Par334" w:history="1">
        <w:r>
          <w:rPr>
            <w:rFonts w:ascii="Calibri" w:hAnsi="Calibri" w:cs="Calibri"/>
            <w:color w:val="0000FF"/>
          </w:rPr>
          <w:t>статьями 33</w:t>
        </w:r>
      </w:hyperlink>
      <w:r>
        <w:rPr>
          <w:rFonts w:ascii="Calibri" w:hAnsi="Calibri" w:cs="Calibri"/>
        </w:rPr>
        <w:t xml:space="preserve"> - </w:t>
      </w:r>
      <w:hyperlink w:anchor="Par356" w:history="1">
        <w:r>
          <w:rPr>
            <w:rFonts w:ascii="Calibri" w:hAnsi="Calibri" w:cs="Calibri"/>
            <w:color w:val="0000FF"/>
          </w:rPr>
          <w:t>35</w:t>
        </w:r>
      </w:hyperlink>
      <w:r>
        <w:rPr>
          <w:rFonts w:ascii="Calibri" w:hAnsi="Calibri" w:cs="Calibri"/>
        </w:rPr>
        <w:t xml:space="preserve"> настоящего Закона, постановлением может продлить госпитализацию. В дальнейшем решение о продлении госпитализации лица, помещенного в психиатрический стационар в недобровольном порядке, принимается судьей ежегодно.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0" w:name="Par370"/>
      <w:bookmarkEnd w:id="20"/>
      <w:r>
        <w:rPr>
          <w:rFonts w:ascii="Calibri" w:hAnsi="Calibri" w:cs="Calibri"/>
        </w:rPr>
        <w:t>Статья 37. Права пациентов, находящихся в психиатрических стационарах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Пациенту должны быть разъяснены основания и цели помещения его в психиатрический стационар, его права и установленные в стационаре правила на языке, которым он владеет, о чем делается запись в медицинской документации.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Все пациенты, находящиеся на лечении или обследовании в психиатрическом стационаре, вправе: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обращаться непосредственно к главному врачу или заведующему отделением по вопросам лечения, обследования, выписки из психиатрического стационара и соблюдения прав, предоставленных настоящим Законом;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подавать без цензуры жалобы и заявления в органы представительной и исполнительной власти, прокуратуру, суд, к адвокату, в государственное юридическое бюро (при наличии);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1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21.11.2011 N 326-ФЗ)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встречаться с адвокатом, работником или уполномоченным лицом государственного юридического бюро и со священнослужителем наедине;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1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21.11.2011 N 326-ФЗ)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исполнять религиозные обряды, соблюдать религиозные каноны, в том числе пост, по согласованию с администрацией иметь религиозные атрибутику и литературу;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выписывать газеты и журналы;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получать образование по программе общеобразовательной школы или специальной школы для детей с нарушением интеллектуального развития, если пациент не достиг 18 лет;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получать наравне с другими гражданами вознаграждение за труд в соответствии с его количеством и качеством, если пациент участвует в производительном труде.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(3) Пациенты имеют также следующие права, которые могут быть ограничены по рекомендации лечащего врача заведующим отделением или главным врачом в интересах здоровья или безопасности пациентов, а также в интересах здоровья или безопасности других лиц: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вести переписку без цензуры;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получать и отправлять посылки, бандероли и денежные переводы;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пользоваться телефоном;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принимать посетителей;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иметь и приобретать предметы первой необходимости, пользоваться собственной одеждой.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(4) Платные услуги (индивидуальная подписка на газеты и журналы, услуги связи и так далее) осуществляются за счет пациента, которому они предоставляются.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38. Служба защиты прав пациентов, находящихся в психиатрических стационарах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Государством создается независимая от органов здравоохранения служба защиты прав пациентов, находящихся в психиатрических стационарах.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Представители этой службы защищают права пациентов, находящихся в психиатрических стационарах, принимают их жалобы и заявления, которые разрешают с администрацией данного психиатрического учреждения либо направляют в зависимости от их характера в органы представительной и исполнительной власти, прокуратуру или суд.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1" w:name="Par398"/>
      <w:bookmarkEnd w:id="21"/>
      <w:r>
        <w:rPr>
          <w:rFonts w:ascii="Calibri" w:hAnsi="Calibri" w:cs="Calibri"/>
        </w:rPr>
        <w:t>Статья 39. Обязанности администрации и медицинского персонала психиатрического стационара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Администрация и медицинский персонал психиатрического стационара обязаны создать условия для осуществления прав пациентов и их законных представителей, предусмотренных настоящим Законом, в том числе: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обеспечивать находящихся в психиатрическом стационаре пациентов необходимой медицинской помощью;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предоставлять возможность ознакомления с текстом настоящего Закона, правилами внутреннего распорядка данного психиатрического стационара, адресами и телефонами государственных и общественных органов, учреждений, организаций и должностных лиц, к которым можно обратиться в случае нарушения прав пациентов, а также государственных юридических бюро и адвокатов, оказывающих гражданам бесплатную юридическую помощь в рамках государственной системы бесплатной юридической помощи в Российской Федерации;</w:t>
      </w:r>
      <w:proofErr w:type="gramEnd"/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2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21.11.2011 N 326-ФЗ)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обеспечивать условия для переписки, направления жалоб и заявлений пациентов в органы представительной и исполнительной власти, прокуратуру, суд, государственное юридическое бюро (при наличии), а также адвокату;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2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21.11.2011 N 326-ФЗ)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течение 24 часов с момента поступления пациента в психиатрический стационар в недобровольном порядке принимать меры по оповещению его родственников, законного представителя или иного лица по его указанию;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информировать родственников или законного представителя пациента, а также иное лицо по его указанию об изменениях состояния его здоровья и чрезвычайных происшествиях с ним;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обеспечивать безопасность находящихся в стационаре пациентов, контролировать содержание посылок и передач;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выполнять функции законного представителя в отношении пациентов, признанных в установленном законом </w:t>
      </w:r>
      <w:hyperlink r:id="rId122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недееспособными, но не имеющих такого представителя;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устанавливать и разъяснять верующим пациентам правила, которые должны в интересах </w:t>
      </w:r>
      <w:r>
        <w:rPr>
          <w:rFonts w:ascii="Calibri" w:hAnsi="Calibri" w:cs="Calibri"/>
        </w:rPr>
        <w:lastRenderedPageBreak/>
        <w:t>других находящихся в психиатрическом стационаре пациентов соблюдаться при исполнении религиозных обрядов, и порядок приглашения священнослужителя, содействовать в осуществлении права на свободу совести верующих и атеистов;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выполнять иные обязанности, установленные настоящим Законом.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40. Выписка из психиатрического стационара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Выписка пациента из психиатрического стационара производится в случаях выздоровления или улучшения его психического состояния, при котором не требуется дальнейшего стационарного лечения, а также завершения обследования или экспертизы, явившихся основаниями для помещения в стационар.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Выписка пациента, добровольно находящегося в психиатрическом стационаре, производится по его личному заявлению, заявлению его законного представителя или по решению лечащего врача.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2" w:name="Par419"/>
      <w:bookmarkEnd w:id="22"/>
      <w:r>
        <w:rPr>
          <w:rFonts w:ascii="Calibri" w:hAnsi="Calibri" w:cs="Calibri"/>
        </w:rPr>
        <w:t>(3) Выписка пациента, госпитализированного в психиатрический стационар в недобровольном порядке, производится по заключению комиссии врачей-психиатров или постановлению судьи об отказе в продлении такой госпитализации.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(4) Выписка пациента, к которому по решению суда применены принудительные меры медицинского характера, производится только по решению суда.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(5) Пациенту, помещенному в психиатрический стационар добровольно, может быть отказано в выписке, если комиссией врачей-психиатров психиатрического учреждения будут установлены основания для госпитализации в недобровольном порядке, предусмотренные </w:t>
      </w:r>
      <w:hyperlink w:anchor="Par300" w:history="1">
        <w:r>
          <w:rPr>
            <w:rFonts w:ascii="Calibri" w:hAnsi="Calibri" w:cs="Calibri"/>
            <w:color w:val="0000FF"/>
          </w:rPr>
          <w:t>статьей 29</w:t>
        </w:r>
      </w:hyperlink>
      <w:r>
        <w:rPr>
          <w:rFonts w:ascii="Calibri" w:hAnsi="Calibri" w:cs="Calibri"/>
        </w:rPr>
        <w:t xml:space="preserve"> настоящего Закона. В таком случае вопросы его пребывания в психиатрическом стационаре, продления госпитализации и выписки из стационара решаются в порядке, установленном </w:t>
      </w:r>
      <w:hyperlink w:anchor="Par329" w:history="1">
        <w:r>
          <w:rPr>
            <w:rFonts w:ascii="Calibri" w:hAnsi="Calibri" w:cs="Calibri"/>
            <w:color w:val="0000FF"/>
          </w:rPr>
          <w:t>статьями 32</w:t>
        </w:r>
      </w:hyperlink>
      <w:r>
        <w:rPr>
          <w:rFonts w:ascii="Calibri" w:hAnsi="Calibri" w:cs="Calibri"/>
        </w:rPr>
        <w:t xml:space="preserve"> - </w:t>
      </w:r>
      <w:hyperlink w:anchor="Par364" w:history="1">
        <w:r>
          <w:rPr>
            <w:rFonts w:ascii="Calibri" w:hAnsi="Calibri" w:cs="Calibri"/>
            <w:color w:val="0000FF"/>
          </w:rPr>
          <w:t>36</w:t>
        </w:r>
      </w:hyperlink>
      <w:r>
        <w:rPr>
          <w:rFonts w:ascii="Calibri" w:hAnsi="Calibri" w:cs="Calibri"/>
        </w:rPr>
        <w:t xml:space="preserve"> и частью третьей </w:t>
      </w:r>
      <w:hyperlink w:anchor="Par419" w:history="1">
        <w:r>
          <w:rPr>
            <w:rFonts w:ascii="Calibri" w:hAnsi="Calibri" w:cs="Calibri"/>
            <w:color w:val="0000FF"/>
          </w:rPr>
          <w:t>статьи 40</w:t>
        </w:r>
      </w:hyperlink>
      <w:r>
        <w:rPr>
          <w:rFonts w:ascii="Calibri" w:hAnsi="Calibri" w:cs="Calibri"/>
        </w:rPr>
        <w:t xml:space="preserve"> настоящего Закона.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41. Основания и порядок помещения лиц в психоневрологические учреждения для социального обеспечения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(1) Основаниями для помещения в психоневрологическое учреждение для социального обеспечения являются личное заявление лица, страдающего психическим расстройством, или лица, признанного в установленном законом </w:t>
      </w:r>
      <w:hyperlink r:id="rId123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и заключение врачебной комиссии с участием врача-психиатра, для несовершеннолетнего в возрасте до 18 лет или лица, признанного в установленном законом </w:t>
      </w:r>
      <w:hyperlink r:id="rId124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если такое лицо по своему состоянию не способно подать личное заявление, - решение органа</w:t>
      </w:r>
      <w:proofErr w:type="gramEnd"/>
      <w:r>
        <w:rPr>
          <w:rFonts w:ascii="Calibri" w:hAnsi="Calibri" w:cs="Calibri"/>
        </w:rPr>
        <w:t xml:space="preserve"> опеки и попечительства, </w:t>
      </w:r>
      <w:proofErr w:type="gramStart"/>
      <w:r>
        <w:rPr>
          <w:rFonts w:ascii="Calibri" w:hAnsi="Calibri" w:cs="Calibri"/>
        </w:rPr>
        <w:t>принятое</w:t>
      </w:r>
      <w:proofErr w:type="gramEnd"/>
      <w:r>
        <w:rPr>
          <w:rFonts w:ascii="Calibri" w:hAnsi="Calibri" w:cs="Calibri"/>
        </w:rPr>
        <w:t xml:space="preserve"> на основании заключения врачебной комиссии с участием врача-психиатра. Заключение должно содержать сведения о наличии у лица психического расстройства, лишающего его возможности находиться в неспециализированном учреждении для социального обеспечения, а в отношении дееспособного лица - также и об отсутствии оснований для постановки перед судом вопроса о признании его недееспособным.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1 в ред. Федерального </w:t>
      </w:r>
      <w:hyperlink r:id="rId12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06.04.2011 N 67-ФЗ)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Орган опеки и попечительства обязан принимать меры для охраны имущественных интересов лиц, помещаемых в психоневрологические учреждения для социального обеспечения.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42. Основания и порядок помещения несовершеннолетних в психоневрологическое учреждение для специального обучения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Основаниями для помещения несовершеннолетнего в возрасте до 18 лет, страдающего психическим расстройством, в психоневрологическое учреждение для специального обучения являются заявление его родителей либо иного законного представителя и обязательное заключение комиссии, состоящей из психолога, педагога и врача-психиатра. Заключение должно содержать сведения о необходимости обучения несовершеннолетнего в условиях специальной школы для детей с нарушением интеллектуального развития.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Статья 43. Права лиц, проживающих в психоневрологических учреждениях для социального обеспечения или специального обучения, и обязанности администрации этих учреждений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Лица, проживающие в психоневрологических учреждениях для социального обеспечения или специального обучения, пользуются правами, предусмотренными </w:t>
      </w:r>
      <w:hyperlink w:anchor="Par370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настоящего Закона.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(2) Обязанности администрации и персонала психоневрологического учреждения для социального обеспечения или специального </w:t>
      </w:r>
      <w:proofErr w:type="gramStart"/>
      <w:r>
        <w:rPr>
          <w:rFonts w:ascii="Calibri" w:hAnsi="Calibri" w:cs="Calibri"/>
        </w:rPr>
        <w:t>обучения по созданию</w:t>
      </w:r>
      <w:proofErr w:type="gramEnd"/>
      <w:r>
        <w:rPr>
          <w:rFonts w:ascii="Calibri" w:hAnsi="Calibri" w:cs="Calibri"/>
        </w:rPr>
        <w:t xml:space="preserve"> условий для реализации прав лиц, проживающих в нем, устанавливаются </w:t>
      </w:r>
      <w:hyperlink w:anchor="Par398" w:history="1">
        <w:r>
          <w:rPr>
            <w:rFonts w:ascii="Calibri" w:hAnsi="Calibri" w:cs="Calibri"/>
            <w:color w:val="0000FF"/>
          </w:rPr>
          <w:t>статьей 39</w:t>
        </w:r>
      </w:hyperlink>
      <w:r>
        <w:rPr>
          <w:rFonts w:ascii="Calibri" w:hAnsi="Calibri" w:cs="Calibri"/>
        </w:rPr>
        <w:t xml:space="preserve"> настоящего Закона, а также законодательством Российской Федерации о социальном обеспечении и об образовании.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(3) Администрация психоневрологического учреждения для социального обеспечения или специального обучения обязана не реже одного раза в год проводить освидетельствования лиц, проживающих в нем, врачебной комиссией с участием врача-психиатра с целью решения вопроса об их дальнейшем содержании в этом учреждении, а также о возможности пересмотра решений об их недееспособности.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44. Перевод и выписка из психоневрологического учреждения для социального обеспечения или специального обучения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Основанием для перевода лица из психоневрологического учреждения для социального обеспечения или специального обучения в аналогичное учреждение общего типа является заключение врачебной комиссии с участием врача-психиатра об отсутствии медицинских показаний к проживанию либо обучению в специализированном психоневрологическом учреждении.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Выписка из психоневрологического учреждения для социального обеспечения или специального обучения производится: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личному заявлению лица, в том числе лица, признанного в установленном законом </w:t>
      </w:r>
      <w:hyperlink r:id="rId126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при наличии заключения врачебной комиссии с участием врача-психиатра о том, что по состоянию здоровья такое лицо способно проживать самостоятельно;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заявлению родителей, иных родственников или законного представителя несовершеннолетнего, обязующихся осуществлять уход за выписываемым несовершеннолетним;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заявлению законного представителя лица, признанного в установленном законом </w:t>
      </w:r>
      <w:hyperlink r:id="rId127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недееспособным, если такое лицо по своему состоянию не способно подать личное заявление, при условии, что его законный представитель обязуется осуществлять уход и (или) обеспечить осуществление ухода за своим подопечным.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2 в ред. Федерального </w:t>
      </w:r>
      <w:hyperlink r:id="rId12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06.04.2011 N 67-ФЗ)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Раздел V. КОНТРОЛЬ И ПРОКУРОРСКИЙ НАДЗОР ЗА ДЕЯТЕЛЬНОСТЬЮ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ОКАЗАНИЮ 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45. Контроль и прокурорский надзор за оказанием 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Часть утратила силу. - Федеральный </w:t>
      </w:r>
      <w:hyperlink r:id="rId129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(2)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деятельностью федеральных психиатрических и психоневрологических учреждений осуществляют уполномоченные федеральные органы исполнительной власти, за деятельностью психиатрических и психоневрологических учреждений, находящихся в ведении субъектов Российской Федерации, - уполномоченный федеральный орган исполнительной власти и органы исполнительной власти субъектов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деятельностью психиатрических и психоневрологических учреждений осуществляется в </w:t>
      </w:r>
      <w:hyperlink r:id="rId130" w:history="1">
        <w:r>
          <w:rPr>
            <w:rFonts w:ascii="Calibri" w:hAnsi="Calibri" w:cs="Calibri"/>
            <w:color w:val="0000FF"/>
          </w:rPr>
          <w:t>порядке,</w:t>
        </w:r>
      </w:hyperlink>
      <w:r>
        <w:rPr>
          <w:rFonts w:ascii="Calibri" w:hAnsi="Calibri" w:cs="Calibri"/>
        </w:rPr>
        <w:t xml:space="preserve"> определяемом Правительством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вторая в ред. Федерального </w:t>
      </w:r>
      <w:hyperlink r:id="rId13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(3) Надзор за соблюдением законности при оказании психиатрической помощи осуществляется Генеральным прокурором Российской Федерации, прокурорами субъектов Российской Федерации и подчиненными им прокурорами.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(в ред. Федерального </w:t>
      </w:r>
      <w:hyperlink r:id="rId13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46. Контроль общественных объединений за соблюдением прав и законных интересов граждан при оказании 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(1) Общественные объединения врачей-психиатров, иные общественные объединения в соответствии со своими уставами (положениями) могут осуществлять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соблюдением прав и законных интересов граждан по их просьбе или с их согласия при оказании им психиатрической помощи. Право посещения психиатрических и психоневрологических учреждений должно быть отражено в уставах (положениях) этих объединений и согласовано с органами, в ведении которых находятся психиатрические и психоневрологические учреждения.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Представители общественных объединений обязаны согласовать условия посещения с администрацией психиатрического или психоневрологического учреждения, ознакомиться с правилами, действующими в нем, выполнять их и подписать обязательство о неразглашении врачебной тайны.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23" w:name="Par470"/>
      <w:bookmarkEnd w:id="23"/>
      <w:r>
        <w:rPr>
          <w:rFonts w:ascii="Calibri" w:hAnsi="Calibri" w:cs="Calibri"/>
          <w:b/>
          <w:bCs/>
        </w:rPr>
        <w:t>Раздел VI. ОБЖАЛОВАНИЕ ДЕЙСТВИЙ ПО ОКАЗАНИЮ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ПСИХИАТРИЧЕСКОЙ ПОМОЩИ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47. Порядок и сроки обжалования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Действия медицинских работников, иных специалистов, работников социального обеспечения и образования, врачебных комиссий, ущемляющие права и законные интересы граждан при оказании им психиатрической помощи, могут быть обжалованы по выбору лица, приносящего жалобу, непосредственно в суд, а также в вышестоящий орган (вышестоящему должностному лицу) или прокурору.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Жалоба может быть подана лицом, чьи права и законные интересы нарушены, его представителем, а также организацией, которой законом или ее уставом (положением) предоставлено право защищать права граждан, в месячный срок, исчисляемый со дня, когда лицу стало известно о совершении действий, ущемляющих его права и законные интересы.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(3) Лицу, пропустившему срок обжалования по уважительной причине, пропущенный срок может быть восстановлен органом или должностным лицом, рассматривающим жалобу.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48. Порядок рассмотрения жалобы в суде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Жалобы на действия медицинских работников, иных специалистов, работников социального обеспечения и образования, а также врачебных комиссий, ущемляющие права и законные интересы граждан при оказании им психиатрической помощи, рассматриваются судом в порядке, предусмотренном законодательством Российской Федерации и настоящей статьей.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3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Участие в рассмотрении жалобы лица, чьи права и законные интересы нарушены, если позволяет его психическое состояние, его представителя, лица, чьи действия обжалуются, или его представителя, а также прокурора является обязательным.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(3) Расходы, связанные с рассмотрением жалобы в суде, несет государство.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49. Порядок рассмотрения жалобы в вышестоящем органе (вышестоящим должностным лицом)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(1) Жалоба, поданная в вышестоящий орган (вышестоящему должностному лицу), рассматривается в десятидневный срок с момента обращения.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(2) Решение вышестоящего органа (вышестоящего должностного лица) по существу жалобы должно быть мотивированным и основанным на законе.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(3) Копия решения вышестоящего органа (вышестоящего должностного лица) в трехдневный срок после рассмотрения жалобы по существу направляется или вручается заявителю и лицу, чьи </w:t>
      </w:r>
      <w:r>
        <w:rPr>
          <w:rFonts w:ascii="Calibri" w:hAnsi="Calibri" w:cs="Calibri"/>
        </w:rPr>
        <w:lastRenderedPageBreak/>
        <w:t>действия обжалуются.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(4) Решение вышестоящего органа (вышестоящего должностного лица) может быть обжаловано в суд в порядке, предусмотренном законодательством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3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50. Ответственность за нарушение настоящего Закона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Уголовная ответственность за нарушение настоящего Закона устанавливается законодательством Российской Федерации. Административная и иная ответственность за нарушение настоящего Закона устанавливается законодательством Российской Федерации и субъектов Российской Федерации.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13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Б.ЕЛЬЦИН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Дом Советов России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 июля 1992 года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3185-1</w:t>
      </w: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914" w:rsidRDefault="00AB39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113F4" w:rsidRDefault="007113F4">
      <w:bookmarkStart w:id="24" w:name="_GoBack"/>
      <w:bookmarkEnd w:id="24"/>
    </w:p>
    <w:sectPr w:rsidR="007113F4" w:rsidSect="00275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914"/>
    <w:rsid w:val="00001ED5"/>
    <w:rsid w:val="00002F2C"/>
    <w:rsid w:val="00003636"/>
    <w:rsid w:val="00003674"/>
    <w:rsid w:val="00003713"/>
    <w:rsid w:val="00005FB1"/>
    <w:rsid w:val="00013507"/>
    <w:rsid w:val="000155E9"/>
    <w:rsid w:val="00017AD1"/>
    <w:rsid w:val="00022DB6"/>
    <w:rsid w:val="00022E57"/>
    <w:rsid w:val="000244AE"/>
    <w:rsid w:val="00024887"/>
    <w:rsid w:val="00026A97"/>
    <w:rsid w:val="00027D0F"/>
    <w:rsid w:val="00032450"/>
    <w:rsid w:val="000356C2"/>
    <w:rsid w:val="000357FB"/>
    <w:rsid w:val="00035D3D"/>
    <w:rsid w:val="00037A6F"/>
    <w:rsid w:val="000417D1"/>
    <w:rsid w:val="00046901"/>
    <w:rsid w:val="000539F9"/>
    <w:rsid w:val="00057B77"/>
    <w:rsid w:val="00062018"/>
    <w:rsid w:val="00062ACD"/>
    <w:rsid w:val="00066CA4"/>
    <w:rsid w:val="00073D21"/>
    <w:rsid w:val="00075E7B"/>
    <w:rsid w:val="00084F5C"/>
    <w:rsid w:val="00085338"/>
    <w:rsid w:val="000865B4"/>
    <w:rsid w:val="0009010D"/>
    <w:rsid w:val="00090EAF"/>
    <w:rsid w:val="00091ADC"/>
    <w:rsid w:val="00093BAC"/>
    <w:rsid w:val="00095590"/>
    <w:rsid w:val="000A05A5"/>
    <w:rsid w:val="000A0BD7"/>
    <w:rsid w:val="000A1789"/>
    <w:rsid w:val="000A1E5E"/>
    <w:rsid w:val="000A3BD2"/>
    <w:rsid w:val="000A4495"/>
    <w:rsid w:val="000A5A0D"/>
    <w:rsid w:val="000A5FB3"/>
    <w:rsid w:val="000A6686"/>
    <w:rsid w:val="000B3173"/>
    <w:rsid w:val="000B3EC8"/>
    <w:rsid w:val="000B4761"/>
    <w:rsid w:val="000B653A"/>
    <w:rsid w:val="000B665A"/>
    <w:rsid w:val="000B7C74"/>
    <w:rsid w:val="000C3036"/>
    <w:rsid w:val="000C56F9"/>
    <w:rsid w:val="000C6484"/>
    <w:rsid w:val="000D1ECD"/>
    <w:rsid w:val="000D467E"/>
    <w:rsid w:val="000D593F"/>
    <w:rsid w:val="000D5AFB"/>
    <w:rsid w:val="000D7836"/>
    <w:rsid w:val="000E0011"/>
    <w:rsid w:val="000E0311"/>
    <w:rsid w:val="000E2EC5"/>
    <w:rsid w:val="000E352D"/>
    <w:rsid w:val="000E5489"/>
    <w:rsid w:val="000E6EA2"/>
    <w:rsid w:val="000F011B"/>
    <w:rsid w:val="000F1CC8"/>
    <w:rsid w:val="000F2A98"/>
    <w:rsid w:val="000F50C7"/>
    <w:rsid w:val="000F7E71"/>
    <w:rsid w:val="00101EB2"/>
    <w:rsid w:val="001020C6"/>
    <w:rsid w:val="001025DA"/>
    <w:rsid w:val="00105A24"/>
    <w:rsid w:val="0010649A"/>
    <w:rsid w:val="0011197C"/>
    <w:rsid w:val="00111F07"/>
    <w:rsid w:val="00113423"/>
    <w:rsid w:val="00116588"/>
    <w:rsid w:val="00116F8F"/>
    <w:rsid w:val="00117C03"/>
    <w:rsid w:val="0012196C"/>
    <w:rsid w:val="00124392"/>
    <w:rsid w:val="00124CC9"/>
    <w:rsid w:val="0012623B"/>
    <w:rsid w:val="0012686E"/>
    <w:rsid w:val="00127EC5"/>
    <w:rsid w:val="0013386B"/>
    <w:rsid w:val="00133CA4"/>
    <w:rsid w:val="001349EC"/>
    <w:rsid w:val="001420AE"/>
    <w:rsid w:val="00142D7A"/>
    <w:rsid w:val="00145F66"/>
    <w:rsid w:val="00146816"/>
    <w:rsid w:val="00147710"/>
    <w:rsid w:val="0014790F"/>
    <w:rsid w:val="0015009A"/>
    <w:rsid w:val="00150452"/>
    <w:rsid w:val="00154FD4"/>
    <w:rsid w:val="0015717A"/>
    <w:rsid w:val="001613B5"/>
    <w:rsid w:val="00162C34"/>
    <w:rsid w:val="0016302E"/>
    <w:rsid w:val="0016440B"/>
    <w:rsid w:val="0016493B"/>
    <w:rsid w:val="0016558C"/>
    <w:rsid w:val="0016568A"/>
    <w:rsid w:val="001663CE"/>
    <w:rsid w:val="00170C9A"/>
    <w:rsid w:val="00170F68"/>
    <w:rsid w:val="00171276"/>
    <w:rsid w:val="00171A48"/>
    <w:rsid w:val="00171B67"/>
    <w:rsid w:val="00171CC1"/>
    <w:rsid w:val="00171F35"/>
    <w:rsid w:val="001763DE"/>
    <w:rsid w:val="00181DC4"/>
    <w:rsid w:val="00183454"/>
    <w:rsid w:val="00186338"/>
    <w:rsid w:val="0018744E"/>
    <w:rsid w:val="0019025E"/>
    <w:rsid w:val="00193A2B"/>
    <w:rsid w:val="001959FA"/>
    <w:rsid w:val="001965C1"/>
    <w:rsid w:val="001A0CC8"/>
    <w:rsid w:val="001A1CA4"/>
    <w:rsid w:val="001A3092"/>
    <w:rsid w:val="001A3BBC"/>
    <w:rsid w:val="001A6B03"/>
    <w:rsid w:val="001A7189"/>
    <w:rsid w:val="001B4544"/>
    <w:rsid w:val="001B6156"/>
    <w:rsid w:val="001B6CC4"/>
    <w:rsid w:val="001C0BCC"/>
    <w:rsid w:val="001C59FA"/>
    <w:rsid w:val="001D061A"/>
    <w:rsid w:val="001D1000"/>
    <w:rsid w:val="001D1944"/>
    <w:rsid w:val="001D1DBE"/>
    <w:rsid w:val="001D3993"/>
    <w:rsid w:val="001D3DA6"/>
    <w:rsid w:val="001D6618"/>
    <w:rsid w:val="001D7885"/>
    <w:rsid w:val="001E4A0B"/>
    <w:rsid w:val="001E5779"/>
    <w:rsid w:val="001E7841"/>
    <w:rsid w:val="001F02C5"/>
    <w:rsid w:val="001F0B74"/>
    <w:rsid w:val="001F379C"/>
    <w:rsid w:val="001F5D03"/>
    <w:rsid w:val="001F6AAC"/>
    <w:rsid w:val="001F6B46"/>
    <w:rsid w:val="0020042A"/>
    <w:rsid w:val="00200F2D"/>
    <w:rsid w:val="0020148E"/>
    <w:rsid w:val="0020565B"/>
    <w:rsid w:val="00205C3C"/>
    <w:rsid w:val="00206057"/>
    <w:rsid w:val="00211838"/>
    <w:rsid w:val="002129B5"/>
    <w:rsid w:val="0021388E"/>
    <w:rsid w:val="002170D6"/>
    <w:rsid w:val="00220B73"/>
    <w:rsid w:val="0022179C"/>
    <w:rsid w:val="00222C77"/>
    <w:rsid w:val="00224DBF"/>
    <w:rsid w:val="00226CB7"/>
    <w:rsid w:val="00226F80"/>
    <w:rsid w:val="00233DEA"/>
    <w:rsid w:val="00233F42"/>
    <w:rsid w:val="00240174"/>
    <w:rsid w:val="00242578"/>
    <w:rsid w:val="00242606"/>
    <w:rsid w:val="00246ED3"/>
    <w:rsid w:val="00251479"/>
    <w:rsid w:val="0025231B"/>
    <w:rsid w:val="002536BB"/>
    <w:rsid w:val="002538BC"/>
    <w:rsid w:val="00254E18"/>
    <w:rsid w:val="00255110"/>
    <w:rsid w:val="0025684C"/>
    <w:rsid w:val="00260F3F"/>
    <w:rsid w:val="00262466"/>
    <w:rsid w:val="0026572E"/>
    <w:rsid w:val="00267131"/>
    <w:rsid w:val="002678A4"/>
    <w:rsid w:val="002713DE"/>
    <w:rsid w:val="002716AE"/>
    <w:rsid w:val="00271FE2"/>
    <w:rsid w:val="00273C13"/>
    <w:rsid w:val="0027486C"/>
    <w:rsid w:val="0027527F"/>
    <w:rsid w:val="00275532"/>
    <w:rsid w:val="00276D9B"/>
    <w:rsid w:val="00277316"/>
    <w:rsid w:val="002821AE"/>
    <w:rsid w:val="002842AB"/>
    <w:rsid w:val="00286B30"/>
    <w:rsid w:val="002873BF"/>
    <w:rsid w:val="002938A0"/>
    <w:rsid w:val="002939B9"/>
    <w:rsid w:val="00294887"/>
    <w:rsid w:val="00295478"/>
    <w:rsid w:val="0029642B"/>
    <w:rsid w:val="002A0409"/>
    <w:rsid w:val="002A0E64"/>
    <w:rsid w:val="002A5F5D"/>
    <w:rsid w:val="002A653F"/>
    <w:rsid w:val="002A73BB"/>
    <w:rsid w:val="002B116D"/>
    <w:rsid w:val="002B30A5"/>
    <w:rsid w:val="002B6BE4"/>
    <w:rsid w:val="002B71E1"/>
    <w:rsid w:val="002C4F64"/>
    <w:rsid w:val="002C6635"/>
    <w:rsid w:val="002C7F78"/>
    <w:rsid w:val="002D25D0"/>
    <w:rsid w:val="002D260B"/>
    <w:rsid w:val="002D6C47"/>
    <w:rsid w:val="002D7C88"/>
    <w:rsid w:val="002E1F0F"/>
    <w:rsid w:val="002E3CC8"/>
    <w:rsid w:val="002E69EA"/>
    <w:rsid w:val="002F158A"/>
    <w:rsid w:val="002F1F57"/>
    <w:rsid w:val="002F4B35"/>
    <w:rsid w:val="002F5862"/>
    <w:rsid w:val="002F6246"/>
    <w:rsid w:val="00300CA4"/>
    <w:rsid w:val="00300FA9"/>
    <w:rsid w:val="003017C8"/>
    <w:rsid w:val="003052E7"/>
    <w:rsid w:val="00307888"/>
    <w:rsid w:val="00310BD5"/>
    <w:rsid w:val="0031180F"/>
    <w:rsid w:val="00311C2D"/>
    <w:rsid w:val="00312C67"/>
    <w:rsid w:val="00315306"/>
    <w:rsid w:val="0031612F"/>
    <w:rsid w:val="003169A0"/>
    <w:rsid w:val="003227FA"/>
    <w:rsid w:val="003233BA"/>
    <w:rsid w:val="003242B3"/>
    <w:rsid w:val="00324754"/>
    <w:rsid w:val="00325ECC"/>
    <w:rsid w:val="00327C2B"/>
    <w:rsid w:val="00330746"/>
    <w:rsid w:val="00330E6D"/>
    <w:rsid w:val="00332291"/>
    <w:rsid w:val="00332856"/>
    <w:rsid w:val="00333850"/>
    <w:rsid w:val="003355A7"/>
    <w:rsid w:val="00335B2B"/>
    <w:rsid w:val="00336292"/>
    <w:rsid w:val="003367C9"/>
    <w:rsid w:val="00336CFA"/>
    <w:rsid w:val="00337B02"/>
    <w:rsid w:val="00341704"/>
    <w:rsid w:val="00343CC2"/>
    <w:rsid w:val="00344001"/>
    <w:rsid w:val="00346D5F"/>
    <w:rsid w:val="00347928"/>
    <w:rsid w:val="00352EC9"/>
    <w:rsid w:val="00353263"/>
    <w:rsid w:val="00363784"/>
    <w:rsid w:val="00363F91"/>
    <w:rsid w:val="0036445A"/>
    <w:rsid w:val="0036706B"/>
    <w:rsid w:val="00370854"/>
    <w:rsid w:val="00371575"/>
    <w:rsid w:val="00375685"/>
    <w:rsid w:val="0038047C"/>
    <w:rsid w:val="003806F2"/>
    <w:rsid w:val="003809D3"/>
    <w:rsid w:val="0038472C"/>
    <w:rsid w:val="00384A18"/>
    <w:rsid w:val="00390CA9"/>
    <w:rsid w:val="003923F8"/>
    <w:rsid w:val="00393D11"/>
    <w:rsid w:val="003A195A"/>
    <w:rsid w:val="003A3109"/>
    <w:rsid w:val="003B2058"/>
    <w:rsid w:val="003B529A"/>
    <w:rsid w:val="003C03BD"/>
    <w:rsid w:val="003C0818"/>
    <w:rsid w:val="003C0D31"/>
    <w:rsid w:val="003C3283"/>
    <w:rsid w:val="003C3CC3"/>
    <w:rsid w:val="003C6547"/>
    <w:rsid w:val="003C68D8"/>
    <w:rsid w:val="003D115A"/>
    <w:rsid w:val="003D23B4"/>
    <w:rsid w:val="003D35A7"/>
    <w:rsid w:val="003D3B49"/>
    <w:rsid w:val="003D5E8C"/>
    <w:rsid w:val="003D6145"/>
    <w:rsid w:val="003D730C"/>
    <w:rsid w:val="003E0BCE"/>
    <w:rsid w:val="003E13E8"/>
    <w:rsid w:val="003E2DFD"/>
    <w:rsid w:val="003E4722"/>
    <w:rsid w:val="003E5020"/>
    <w:rsid w:val="003E504C"/>
    <w:rsid w:val="003E62EB"/>
    <w:rsid w:val="003E7E57"/>
    <w:rsid w:val="003F259F"/>
    <w:rsid w:val="003F3626"/>
    <w:rsid w:val="003F694D"/>
    <w:rsid w:val="003F6E59"/>
    <w:rsid w:val="00400600"/>
    <w:rsid w:val="004025F1"/>
    <w:rsid w:val="00403BCC"/>
    <w:rsid w:val="00404BFC"/>
    <w:rsid w:val="00405773"/>
    <w:rsid w:val="004057B3"/>
    <w:rsid w:val="004150BB"/>
    <w:rsid w:val="00416C5D"/>
    <w:rsid w:val="00417058"/>
    <w:rsid w:val="00417881"/>
    <w:rsid w:val="00417F6E"/>
    <w:rsid w:val="0042455E"/>
    <w:rsid w:val="0042598F"/>
    <w:rsid w:val="00425A3F"/>
    <w:rsid w:val="0042643F"/>
    <w:rsid w:val="00426DA9"/>
    <w:rsid w:val="00427E3A"/>
    <w:rsid w:val="00431503"/>
    <w:rsid w:val="00431582"/>
    <w:rsid w:val="00433D6C"/>
    <w:rsid w:val="004346E8"/>
    <w:rsid w:val="00434F64"/>
    <w:rsid w:val="004354E4"/>
    <w:rsid w:val="00436AFB"/>
    <w:rsid w:val="00441D67"/>
    <w:rsid w:val="00441E46"/>
    <w:rsid w:val="00442440"/>
    <w:rsid w:val="004441B1"/>
    <w:rsid w:val="004505EB"/>
    <w:rsid w:val="004526B8"/>
    <w:rsid w:val="00453078"/>
    <w:rsid w:val="00454F09"/>
    <w:rsid w:val="00456051"/>
    <w:rsid w:val="00456080"/>
    <w:rsid w:val="00456D1D"/>
    <w:rsid w:val="00457043"/>
    <w:rsid w:val="00457765"/>
    <w:rsid w:val="004604F8"/>
    <w:rsid w:val="00460B73"/>
    <w:rsid w:val="0046170E"/>
    <w:rsid w:val="004643C5"/>
    <w:rsid w:val="0046455F"/>
    <w:rsid w:val="00464647"/>
    <w:rsid w:val="00464BF6"/>
    <w:rsid w:val="004656AF"/>
    <w:rsid w:val="00466A04"/>
    <w:rsid w:val="0046755B"/>
    <w:rsid w:val="004718E0"/>
    <w:rsid w:val="00472755"/>
    <w:rsid w:val="004741C0"/>
    <w:rsid w:val="00474E02"/>
    <w:rsid w:val="004762BE"/>
    <w:rsid w:val="00477466"/>
    <w:rsid w:val="0048035D"/>
    <w:rsid w:val="00480483"/>
    <w:rsid w:val="004807EB"/>
    <w:rsid w:val="00481717"/>
    <w:rsid w:val="004844D5"/>
    <w:rsid w:val="00485582"/>
    <w:rsid w:val="00486691"/>
    <w:rsid w:val="004876AC"/>
    <w:rsid w:val="004913C9"/>
    <w:rsid w:val="00491EF8"/>
    <w:rsid w:val="004924A0"/>
    <w:rsid w:val="00492D1C"/>
    <w:rsid w:val="0049419F"/>
    <w:rsid w:val="00495E21"/>
    <w:rsid w:val="00495F86"/>
    <w:rsid w:val="004974D1"/>
    <w:rsid w:val="004A0B2C"/>
    <w:rsid w:val="004A13E3"/>
    <w:rsid w:val="004A20E0"/>
    <w:rsid w:val="004A2842"/>
    <w:rsid w:val="004A4B55"/>
    <w:rsid w:val="004A6946"/>
    <w:rsid w:val="004A7554"/>
    <w:rsid w:val="004B136B"/>
    <w:rsid w:val="004B201C"/>
    <w:rsid w:val="004B2793"/>
    <w:rsid w:val="004B63E7"/>
    <w:rsid w:val="004B6DDA"/>
    <w:rsid w:val="004C06EB"/>
    <w:rsid w:val="004C0AE3"/>
    <w:rsid w:val="004C2BF2"/>
    <w:rsid w:val="004C446F"/>
    <w:rsid w:val="004D0F13"/>
    <w:rsid w:val="004D2F44"/>
    <w:rsid w:val="004D46CE"/>
    <w:rsid w:val="004D5132"/>
    <w:rsid w:val="004E044A"/>
    <w:rsid w:val="004E1FD9"/>
    <w:rsid w:val="004E22B9"/>
    <w:rsid w:val="004E35BE"/>
    <w:rsid w:val="004E37AB"/>
    <w:rsid w:val="004E5A80"/>
    <w:rsid w:val="004E65B1"/>
    <w:rsid w:val="004E7EDD"/>
    <w:rsid w:val="004F0B2F"/>
    <w:rsid w:val="004F194B"/>
    <w:rsid w:val="004F20A8"/>
    <w:rsid w:val="004F2895"/>
    <w:rsid w:val="004F35AE"/>
    <w:rsid w:val="004F4C2F"/>
    <w:rsid w:val="004F51E0"/>
    <w:rsid w:val="005002B9"/>
    <w:rsid w:val="005031A7"/>
    <w:rsid w:val="00504704"/>
    <w:rsid w:val="00504EF0"/>
    <w:rsid w:val="00505213"/>
    <w:rsid w:val="00506B01"/>
    <w:rsid w:val="0050720F"/>
    <w:rsid w:val="00507FC5"/>
    <w:rsid w:val="00514A18"/>
    <w:rsid w:val="0051650C"/>
    <w:rsid w:val="00516A65"/>
    <w:rsid w:val="00516FAC"/>
    <w:rsid w:val="00516FC7"/>
    <w:rsid w:val="005203CE"/>
    <w:rsid w:val="005221C9"/>
    <w:rsid w:val="00523963"/>
    <w:rsid w:val="00527989"/>
    <w:rsid w:val="00527BB8"/>
    <w:rsid w:val="00527C75"/>
    <w:rsid w:val="00531A9F"/>
    <w:rsid w:val="00531C17"/>
    <w:rsid w:val="005326D4"/>
    <w:rsid w:val="00532B24"/>
    <w:rsid w:val="00532F77"/>
    <w:rsid w:val="00533837"/>
    <w:rsid w:val="00535039"/>
    <w:rsid w:val="005353C6"/>
    <w:rsid w:val="00536155"/>
    <w:rsid w:val="00537AD0"/>
    <w:rsid w:val="00537CC3"/>
    <w:rsid w:val="005417BB"/>
    <w:rsid w:val="005422C2"/>
    <w:rsid w:val="005438BA"/>
    <w:rsid w:val="00543964"/>
    <w:rsid w:val="0054534F"/>
    <w:rsid w:val="005455FB"/>
    <w:rsid w:val="005459CD"/>
    <w:rsid w:val="00547909"/>
    <w:rsid w:val="005508FC"/>
    <w:rsid w:val="00551E0E"/>
    <w:rsid w:val="005540FB"/>
    <w:rsid w:val="00555C2D"/>
    <w:rsid w:val="005560B7"/>
    <w:rsid w:val="0056003D"/>
    <w:rsid w:val="005613C6"/>
    <w:rsid w:val="005669CC"/>
    <w:rsid w:val="005706DE"/>
    <w:rsid w:val="00572355"/>
    <w:rsid w:val="00576057"/>
    <w:rsid w:val="00576873"/>
    <w:rsid w:val="00584099"/>
    <w:rsid w:val="00584CB5"/>
    <w:rsid w:val="00584FDE"/>
    <w:rsid w:val="005850A1"/>
    <w:rsid w:val="00585C8C"/>
    <w:rsid w:val="00585CD5"/>
    <w:rsid w:val="00586373"/>
    <w:rsid w:val="005876C7"/>
    <w:rsid w:val="0059346D"/>
    <w:rsid w:val="00594788"/>
    <w:rsid w:val="00595978"/>
    <w:rsid w:val="00596E8E"/>
    <w:rsid w:val="005A16F3"/>
    <w:rsid w:val="005A3686"/>
    <w:rsid w:val="005A5176"/>
    <w:rsid w:val="005A5E9D"/>
    <w:rsid w:val="005B077F"/>
    <w:rsid w:val="005B3101"/>
    <w:rsid w:val="005B440A"/>
    <w:rsid w:val="005B50CC"/>
    <w:rsid w:val="005B6752"/>
    <w:rsid w:val="005B6FD6"/>
    <w:rsid w:val="005C053D"/>
    <w:rsid w:val="005C2E28"/>
    <w:rsid w:val="005C37DB"/>
    <w:rsid w:val="005C474F"/>
    <w:rsid w:val="005C50D5"/>
    <w:rsid w:val="005C5960"/>
    <w:rsid w:val="005C61B2"/>
    <w:rsid w:val="005C780C"/>
    <w:rsid w:val="005D0988"/>
    <w:rsid w:val="005D0AF4"/>
    <w:rsid w:val="005D10D6"/>
    <w:rsid w:val="005D2F1E"/>
    <w:rsid w:val="005D32EB"/>
    <w:rsid w:val="005D400A"/>
    <w:rsid w:val="005D402A"/>
    <w:rsid w:val="005D5561"/>
    <w:rsid w:val="005D5F96"/>
    <w:rsid w:val="005D64E5"/>
    <w:rsid w:val="005E2778"/>
    <w:rsid w:val="005E2C62"/>
    <w:rsid w:val="005E3DF9"/>
    <w:rsid w:val="005E6843"/>
    <w:rsid w:val="005E70C1"/>
    <w:rsid w:val="005F0C20"/>
    <w:rsid w:val="005F0CAD"/>
    <w:rsid w:val="005F0CB8"/>
    <w:rsid w:val="005F14F7"/>
    <w:rsid w:val="005F17DC"/>
    <w:rsid w:val="005F2DAB"/>
    <w:rsid w:val="006056CA"/>
    <w:rsid w:val="00605C18"/>
    <w:rsid w:val="006070A2"/>
    <w:rsid w:val="0060753D"/>
    <w:rsid w:val="00611CAA"/>
    <w:rsid w:val="00611DF6"/>
    <w:rsid w:val="0061320D"/>
    <w:rsid w:val="00614375"/>
    <w:rsid w:val="0061464A"/>
    <w:rsid w:val="0061798A"/>
    <w:rsid w:val="006223DA"/>
    <w:rsid w:val="006230E3"/>
    <w:rsid w:val="0062321F"/>
    <w:rsid w:val="00623776"/>
    <w:rsid w:val="00623BAA"/>
    <w:rsid w:val="00624EEA"/>
    <w:rsid w:val="0062647B"/>
    <w:rsid w:val="00627430"/>
    <w:rsid w:val="00630B26"/>
    <w:rsid w:val="006323F0"/>
    <w:rsid w:val="00632639"/>
    <w:rsid w:val="00632AEC"/>
    <w:rsid w:val="00634437"/>
    <w:rsid w:val="00634987"/>
    <w:rsid w:val="00635B24"/>
    <w:rsid w:val="006366C9"/>
    <w:rsid w:val="00637EAD"/>
    <w:rsid w:val="00643862"/>
    <w:rsid w:val="00644EC5"/>
    <w:rsid w:val="00645E3F"/>
    <w:rsid w:val="00646642"/>
    <w:rsid w:val="0064669B"/>
    <w:rsid w:val="00647416"/>
    <w:rsid w:val="006506DE"/>
    <w:rsid w:val="00654657"/>
    <w:rsid w:val="00657558"/>
    <w:rsid w:val="006576FA"/>
    <w:rsid w:val="006630A0"/>
    <w:rsid w:val="00663490"/>
    <w:rsid w:val="0066365D"/>
    <w:rsid w:val="00665838"/>
    <w:rsid w:val="0066584E"/>
    <w:rsid w:val="00666147"/>
    <w:rsid w:val="006667C4"/>
    <w:rsid w:val="006710FB"/>
    <w:rsid w:val="00671827"/>
    <w:rsid w:val="00671BA5"/>
    <w:rsid w:val="00672EB1"/>
    <w:rsid w:val="00674554"/>
    <w:rsid w:val="00680D01"/>
    <w:rsid w:val="0068194E"/>
    <w:rsid w:val="00682179"/>
    <w:rsid w:val="00682DB0"/>
    <w:rsid w:val="00682E7A"/>
    <w:rsid w:val="006833F4"/>
    <w:rsid w:val="00684070"/>
    <w:rsid w:val="006848DF"/>
    <w:rsid w:val="00684EB8"/>
    <w:rsid w:val="0069025A"/>
    <w:rsid w:val="006902D6"/>
    <w:rsid w:val="00692001"/>
    <w:rsid w:val="00693FBF"/>
    <w:rsid w:val="0069400C"/>
    <w:rsid w:val="006A134C"/>
    <w:rsid w:val="006A2020"/>
    <w:rsid w:val="006A42BB"/>
    <w:rsid w:val="006A47C2"/>
    <w:rsid w:val="006A596C"/>
    <w:rsid w:val="006A694F"/>
    <w:rsid w:val="006B1AD6"/>
    <w:rsid w:val="006B6C73"/>
    <w:rsid w:val="006B76BA"/>
    <w:rsid w:val="006C07C4"/>
    <w:rsid w:val="006C0DBC"/>
    <w:rsid w:val="006D02A7"/>
    <w:rsid w:val="006D077B"/>
    <w:rsid w:val="006D2D9E"/>
    <w:rsid w:val="006D3CDF"/>
    <w:rsid w:val="006D575D"/>
    <w:rsid w:val="006D5C3C"/>
    <w:rsid w:val="006D6772"/>
    <w:rsid w:val="006E1C77"/>
    <w:rsid w:val="006E3A99"/>
    <w:rsid w:val="006E47B7"/>
    <w:rsid w:val="006E554D"/>
    <w:rsid w:val="006E5BEA"/>
    <w:rsid w:val="006E5E96"/>
    <w:rsid w:val="006E6E6A"/>
    <w:rsid w:val="006F42AE"/>
    <w:rsid w:val="006F4EE6"/>
    <w:rsid w:val="006F53F1"/>
    <w:rsid w:val="006F68BA"/>
    <w:rsid w:val="007016DF"/>
    <w:rsid w:val="00701FB4"/>
    <w:rsid w:val="0070262B"/>
    <w:rsid w:val="00705F2C"/>
    <w:rsid w:val="007113F4"/>
    <w:rsid w:val="00711EE9"/>
    <w:rsid w:val="00712527"/>
    <w:rsid w:val="00713D9A"/>
    <w:rsid w:val="00714E98"/>
    <w:rsid w:val="00717DA8"/>
    <w:rsid w:val="00720B3A"/>
    <w:rsid w:val="007225D0"/>
    <w:rsid w:val="0072480A"/>
    <w:rsid w:val="0072490A"/>
    <w:rsid w:val="00727A90"/>
    <w:rsid w:val="00727BCE"/>
    <w:rsid w:val="00730902"/>
    <w:rsid w:val="00732CCF"/>
    <w:rsid w:val="00733B23"/>
    <w:rsid w:val="00741411"/>
    <w:rsid w:val="00742687"/>
    <w:rsid w:val="00742A4E"/>
    <w:rsid w:val="007433B3"/>
    <w:rsid w:val="0074354B"/>
    <w:rsid w:val="00746550"/>
    <w:rsid w:val="00746C56"/>
    <w:rsid w:val="00746DE1"/>
    <w:rsid w:val="007503A0"/>
    <w:rsid w:val="0075154F"/>
    <w:rsid w:val="00755D15"/>
    <w:rsid w:val="00762B37"/>
    <w:rsid w:val="0076332F"/>
    <w:rsid w:val="007636AF"/>
    <w:rsid w:val="00765801"/>
    <w:rsid w:val="007658B3"/>
    <w:rsid w:val="00767176"/>
    <w:rsid w:val="00772364"/>
    <w:rsid w:val="00783414"/>
    <w:rsid w:val="00786580"/>
    <w:rsid w:val="00787DDC"/>
    <w:rsid w:val="00791DB4"/>
    <w:rsid w:val="00794814"/>
    <w:rsid w:val="00797113"/>
    <w:rsid w:val="00797592"/>
    <w:rsid w:val="007A1FF8"/>
    <w:rsid w:val="007A5B89"/>
    <w:rsid w:val="007A7D7C"/>
    <w:rsid w:val="007B0901"/>
    <w:rsid w:val="007B1262"/>
    <w:rsid w:val="007B1532"/>
    <w:rsid w:val="007B297E"/>
    <w:rsid w:val="007B5012"/>
    <w:rsid w:val="007B5AE7"/>
    <w:rsid w:val="007C0096"/>
    <w:rsid w:val="007C19CC"/>
    <w:rsid w:val="007C26A7"/>
    <w:rsid w:val="007C2835"/>
    <w:rsid w:val="007C4AEF"/>
    <w:rsid w:val="007C64D6"/>
    <w:rsid w:val="007D07BE"/>
    <w:rsid w:val="007D13B5"/>
    <w:rsid w:val="007D336B"/>
    <w:rsid w:val="007D3E08"/>
    <w:rsid w:val="007D54A2"/>
    <w:rsid w:val="007D5FD9"/>
    <w:rsid w:val="007D73A0"/>
    <w:rsid w:val="007D7AEE"/>
    <w:rsid w:val="007E0B19"/>
    <w:rsid w:val="007E141A"/>
    <w:rsid w:val="007E2BE7"/>
    <w:rsid w:val="007E4A7C"/>
    <w:rsid w:val="007E5450"/>
    <w:rsid w:val="007E596F"/>
    <w:rsid w:val="007E79B2"/>
    <w:rsid w:val="007E7F81"/>
    <w:rsid w:val="007F245F"/>
    <w:rsid w:val="007F3BBD"/>
    <w:rsid w:val="007F60FF"/>
    <w:rsid w:val="008009B1"/>
    <w:rsid w:val="00804F64"/>
    <w:rsid w:val="00805B18"/>
    <w:rsid w:val="00805E53"/>
    <w:rsid w:val="00806344"/>
    <w:rsid w:val="0081027D"/>
    <w:rsid w:val="00810E89"/>
    <w:rsid w:val="00812446"/>
    <w:rsid w:val="00812530"/>
    <w:rsid w:val="0081572A"/>
    <w:rsid w:val="00815DCB"/>
    <w:rsid w:val="00816A56"/>
    <w:rsid w:val="00816C5F"/>
    <w:rsid w:val="00816E4C"/>
    <w:rsid w:val="008244AA"/>
    <w:rsid w:val="00824726"/>
    <w:rsid w:val="0082695F"/>
    <w:rsid w:val="00827D34"/>
    <w:rsid w:val="008312E2"/>
    <w:rsid w:val="00832374"/>
    <w:rsid w:val="00834258"/>
    <w:rsid w:val="00834E1F"/>
    <w:rsid w:val="008350B7"/>
    <w:rsid w:val="008409C5"/>
    <w:rsid w:val="00840BA4"/>
    <w:rsid w:val="0084258F"/>
    <w:rsid w:val="00843320"/>
    <w:rsid w:val="00843484"/>
    <w:rsid w:val="00843782"/>
    <w:rsid w:val="00844452"/>
    <w:rsid w:val="00844A4A"/>
    <w:rsid w:val="00844F21"/>
    <w:rsid w:val="00845AFF"/>
    <w:rsid w:val="008519A1"/>
    <w:rsid w:val="00852A94"/>
    <w:rsid w:val="00853CD9"/>
    <w:rsid w:val="00854BD7"/>
    <w:rsid w:val="00856B74"/>
    <w:rsid w:val="00857FC4"/>
    <w:rsid w:val="00860E26"/>
    <w:rsid w:val="008624DF"/>
    <w:rsid w:val="00862E90"/>
    <w:rsid w:val="0086695B"/>
    <w:rsid w:val="0087070B"/>
    <w:rsid w:val="008708F2"/>
    <w:rsid w:val="008709E2"/>
    <w:rsid w:val="00870C67"/>
    <w:rsid w:val="00872ED1"/>
    <w:rsid w:val="008744BC"/>
    <w:rsid w:val="008756B1"/>
    <w:rsid w:val="0087653A"/>
    <w:rsid w:val="00877501"/>
    <w:rsid w:val="00881B33"/>
    <w:rsid w:val="00882104"/>
    <w:rsid w:val="008859C5"/>
    <w:rsid w:val="00885B0A"/>
    <w:rsid w:val="00887F48"/>
    <w:rsid w:val="00890626"/>
    <w:rsid w:val="00891046"/>
    <w:rsid w:val="00892321"/>
    <w:rsid w:val="0089322C"/>
    <w:rsid w:val="00894B1E"/>
    <w:rsid w:val="008972FA"/>
    <w:rsid w:val="0089762D"/>
    <w:rsid w:val="0089784F"/>
    <w:rsid w:val="008A1661"/>
    <w:rsid w:val="008A3519"/>
    <w:rsid w:val="008A53E3"/>
    <w:rsid w:val="008B3E29"/>
    <w:rsid w:val="008B3FCF"/>
    <w:rsid w:val="008B538C"/>
    <w:rsid w:val="008B66A8"/>
    <w:rsid w:val="008B6FD0"/>
    <w:rsid w:val="008C068F"/>
    <w:rsid w:val="008C4D41"/>
    <w:rsid w:val="008C708A"/>
    <w:rsid w:val="008C7BD5"/>
    <w:rsid w:val="008C7C2F"/>
    <w:rsid w:val="008D0C79"/>
    <w:rsid w:val="008D0CFF"/>
    <w:rsid w:val="008D2181"/>
    <w:rsid w:val="008D4926"/>
    <w:rsid w:val="008D4B3E"/>
    <w:rsid w:val="008D4C3C"/>
    <w:rsid w:val="008D548F"/>
    <w:rsid w:val="008D5701"/>
    <w:rsid w:val="008D603F"/>
    <w:rsid w:val="008D75FE"/>
    <w:rsid w:val="008D76D4"/>
    <w:rsid w:val="008D7CF8"/>
    <w:rsid w:val="008D7EC1"/>
    <w:rsid w:val="008E0353"/>
    <w:rsid w:val="008E2670"/>
    <w:rsid w:val="008E4B94"/>
    <w:rsid w:val="008E6789"/>
    <w:rsid w:val="008E7D53"/>
    <w:rsid w:val="008F168B"/>
    <w:rsid w:val="008F2198"/>
    <w:rsid w:val="008F2492"/>
    <w:rsid w:val="008F5443"/>
    <w:rsid w:val="008F5858"/>
    <w:rsid w:val="0090106C"/>
    <w:rsid w:val="00902419"/>
    <w:rsid w:val="00903BA7"/>
    <w:rsid w:val="009042C8"/>
    <w:rsid w:val="00904983"/>
    <w:rsid w:val="00905035"/>
    <w:rsid w:val="009073C9"/>
    <w:rsid w:val="0090744F"/>
    <w:rsid w:val="009079F5"/>
    <w:rsid w:val="00914D95"/>
    <w:rsid w:val="009152AF"/>
    <w:rsid w:val="0091605D"/>
    <w:rsid w:val="009172A3"/>
    <w:rsid w:val="00917F44"/>
    <w:rsid w:val="0092197E"/>
    <w:rsid w:val="00924DA1"/>
    <w:rsid w:val="0092706F"/>
    <w:rsid w:val="00927B0E"/>
    <w:rsid w:val="00930A5E"/>
    <w:rsid w:val="00931789"/>
    <w:rsid w:val="00931AA4"/>
    <w:rsid w:val="00931AE4"/>
    <w:rsid w:val="00931EC3"/>
    <w:rsid w:val="00935ACA"/>
    <w:rsid w:val="00936C89"/>
    <w:rsid w:val="00940662"/>
    <w:rsid w:val="0094099D"/>
    <w:rsid w:val="00941709"/>
    <w:rsid w:val="00942321"/>
    <w:rsid w:val="00943B99"/>
    <w:rsid w:val="0094409F"/>
    <w:rsid w:val="00945E4C"/>
    <w:rsid w:val="00947824"/>
    <w:rsid w:val="00952A86"/>
    <w:rsid w:val="00952C65"/>
    <w:rsid w:val="00953E64"/>
    <w:rsid w:val="009655B6"/>
    <w:rsid w:val="00972E49"/>
    <w:rsid w:val="00972EF6"/>
    <w:rsid w:val="00973353"/>
    <w:rsid w:val="00975432"/>
    <w:rsid w:val="0097747D"/>
    <w:rsid w:val="009775A9"/>
    <w:rsid w:val="00980A54"/>
    <w:rsid w:val="0098252C"/>
    <w:rsid w:val="00982ABE"/>
    <w:rsid w:val="009830A2"/>
    <w:rsid w:val="009843D1"/>
    <w:rsid w:val="00985D98"/>
    <w:rsid w:val="00985F85"/>
    <w:rsid w:val="00986CF2"/>
    <w:rsid w:val="00992D32"/>
    <w:rsid w:val="00994B76"/>
    <w:rsid w:val="0099538A"/>
    <w:rsid w:val="00996937"/>
    <w:rsid w:val="009A18F9"/>
    <w:rsid w:val="009A1A9F"/>
    <w:rsid w:val="009A2519"/>
    <w:rsid w:val="009A2AEA"/>
    <w:rsid w:val="009A3569"/>
    <w:rsid w:val="009A50AC"/>
    <w:rsid w:val="009A7A16"/>
    <w:rsid w:val="009B0EFB"/>
    <w:rsid w:val="009B1924"/>
    <w:rsid w:val="009B20FA"/>
    <w:rsid w:val="009B5596"/>
    <w:rsid w:val="009B7B2E"/>
    <w:rsid w:val="009C0EC9"/>
    <w:rsid w:val="009C5D0E"/>
    <w:rsid w:val="009C6FA7"/>
    <w:rsid w:val="009C7C8B"/>
    <w:rsid w:val="009C7FBB"/>
    <w:rsid w:val="009D6789"/>
    <w:rsid w:val="009E00E2"/>
    <w:rsid w:val="009E01B3"/>
    <w:rsid w:val="009E1DB2"/>
    <w:rsid w:val="009E32D0"/>
    <w:rsid w:val="009E4E55"/>
    <w:rsid w:val="009E4E6A"/>
    <w:rsid w:val="009E6120"/>
    <w:rsid w:val="009E6340"/>
    <w:rsid w:val="009E7029"/>
    <w:rsid w:val="009F12A3"/>
    <w:rsid w:val="009F310B"/>
    <w:rsid w:val="009F357F"/>
    <w:rsid w:val="009F3D2F"/>
    <w:rsid w:val="009F4017"/>
    <w:rsid w:val="009F5C80"/>
    <w:rsid w:val="009F6D1C"/>
    <w:rsid w:val="009F6D8A"/>
    <w:rsid w:val="009F7C87"/>
    <w:rsid w:val="00A0090C"/>
    <w:rsid w:val="00A0218E"/>
    <w:rsid w:val="00A04A98"/>
    <w:rsid w:val="00A0529E"/>
    <w:rsid w:val="00A0568C"/>
    <w:rsid w:val="00A0722F"/>
    <w:rsid w:val="00A12EDE"/>
    <w:rsid w:val="00A13EED"/>
    <w:rsid w:val="00A176CD"/>
    <w:rsid w:val="00A17E41"/>
    <w:rsid w:val="00A2110B"/>
    <w:rsid w:val="00A244FF"/>
    <w:rsid w:val="00A24947"/>
    <w:rsid w:val="00A30282"/>
    <w:rsid w:val="00A30D06"/>
    <w:rsid w:val="00A31CA7"/>
    <w:rsid w:val="00A3235B"/>
    <w:rsid w:val="00A32D87"/>
    <w:rsid w:val="00A33028"/>
    <w:rsid w:val="00A334CB"/>
    <w:rsid w:val="00A36059"/>
    <w:rsid w:val="00A37091"/>
    <w:rsid w:val="00A372C2"/>
    <w:rsid w:val="00A40A25"/>
    <w:rsid w:val="00A42772"/>
    <w:rsid w:val="00A42A82"/>
    <w:rsid w:val="00A43D49"/>
    <w:rsid w:val="00A47A04"/>
    <w:rsid w:val="00A5167C"/>
    <w:rsid w:val="00A54032"/>
    <w:rsid w:val="00A57229"/>
    <w:rsid w:val="00A60D72"/>
    <w:rsid w:val="00A619CE"/>
    <w:rsid w:val="00A63964"/>
    <w:rsid w:val="00A65AE5"/>
    <w:rsid w:val="00A65F99"/>
    <w:rsid w:val="00A66AA7"/>
    <w:rsid w:val="00A7294C"/>
    <w:rsid w:val="00A72A27"/>
    <w:rsid w:val="00A74897"/>
    <w:rsid w:val="00A764A9"/>
    <w:rsid w:val="00A76DA8"/>
    <w:rsid w:val="00A773FD"/>
    <w:rsid w:val="00A80D37"/>
    <w:rsid w:val="00A80E44"/>
    <w:rsid w:val="00A82F23"/>
    <w:rsid w:val="00A860E0"/>
    <w:rsid w:val="00A90A53"/>
    <w:rsid w:val="00A951E9"/>
    <w:rsid w:val="00A952E1"/>
    <w:rsid w:val="00A96E27"/>
    <w:rsid w:val="00A9715B"/>
    <w:rsid w:val="00AA3794"/>
    <w:rsid w:val="00AA3AC3"/>
    <w:rsid w:val="00AA4817"/>
    <w:rsid w:val="00AA4825"/>
    <w:rsid w:val="00AA4891"/>
    <w:rsid w:val="00AA524B"/>
    <w:rsid w:val="00AA6057"/>
    <w:rsid w:val="00AB190E"/>
    <w:rsid w:val="00AB3914"/>
    <w:rsid w:val="00AB4836"/>
    <w:rsid w:val="00AB4C5C"/>
    <w:rsid w:val="00AB4E8F"/>
    <w:rsid w:val="00AB5A60"/>
    <w:rsid w:val="00AB7876"/>
    <w:rsid w:val="00AC0915"/>
    <w:rsid w:val="00AC229F"/>
    <w:rsid w:val="00AC22F7"/>
    <w:rsid w:val="00AC3B1F"/>
    <w:rsid w:val="00AC4373"/>
    <w:rsid w:val="00AC5C2B"/>
    <w:rsid w:val="00AD43C2"/>
    <w:rsid w:val="00AD5684"/>
    <w:rsid w:val="00AE1375"/>
    <w:rsid w:val="00AE1B43"/>
    <w:rsid w:val="00AE552C"/>
    <w:rsid w:val="00AF0924"/>
    <w:rsid w:val="00AF22C2"/>
    <w:rsid w:val="00AF33C2"/>
    <w:rsid w:val="00AF3E21"/>
    <w:rsid w:val="00AF7648"/>
    <w:rsid w:val="00B02CF7"/>
    <w:rsid w:val="00B02EBC"/>
    <w:rsid w:val="00B057A1"/>
    <w:rsid w:val="00B06385"/>
    <w:rsid w:val="00B06C3E"/>
    <w:rsid w:val="00B06FF6"/>
    <w:rsid w:val="00B07C2D"/>
    <w:rsid w:val="00B1179C"/>
    <w:rsid w:val="00B1367D"/>
    <w:rsid w:val="00B1496B"/>
    <w:rsid w:val="00B172D5"/>
    <w:rsid w:val="00B217E1"/>
    <w:rsid w:val="00B21B02"/>
    <w:rsid w:val="00B22B6A"/>
    <w:rsid w:val="00B23124"/>
    <w:rsid w:val="00B24C45"/>
    <w:rsid w:val="00B26365"/>
    <w:rsid w:val="00B31F59"/>
    <w:rsid w:val="00B326FD"/>
    <w:rsid w:val="00B344F7"/>
    <w:rsid w:val="00B3647E"/>
    <w:rsid w:val="00B36727"/>
    <w:rsid w:val="00B368DC"/>
    <w:rsid w:val="00B37EC4"/>
    <w:rsid w:val="00B42BFB"/>
    <w:rsid w:val="00B44255"/>
    <w:rsid w:val="00B4636F"/>
    <w:rsid w:val="00B46E58"/>
    <w:rsid w:val="00B51153"/>
    <w:rsid w:val="00B5390F"/>
    <w:rsid w:val="00B53B74"/>
    <w:rsid w:val="00B572D2"/>
    <w:rsid w:val="00B57B13"/>
    <w:rsid w:val="00B62067"/>
    <w:rsid w:val="00B630F9"/>
    <w:rsid w:val="00B660D1"/>
    <w:rsid w:val="00B66506"/>
    <w:rsid w:val="00B70D45"/>
    <w:rsid w:val="00B7142C"/>
    <w:rsid w:val="00B72302"/>
    <w:rsid w:val="00B72397"/>
    <w:rsid w:val="00B73F60"/>
    <w:rsid w:val="00B7463F"/>
    <w:rsid w:val="00B75747"/>
    <w:rsid w:val="00B762D0"/>
    <w:rsid w:val="00B7775D"/>
    <w:rsid w:val="00B801DA"/>
    <w:rsid w:val="00B8057C"/>
    <w:rsid w:val="00B8272A"/>
    <w:rsid w:val="00B8683F"/>
    <w:rsid w:val="00B87578"/>
    <w:rsid w:val="00B91555"/>
    <w:rsid w:val="00B92FB3"/>
    <w:rsid w:val="00B934F4"/>
    <w:rsid w:val="00B94A4A"/>
    <w:rsid w:val="00B97FF4"/>
    <w:rsid w:val="00BA162A"/>
    <w:rsid w:val="00BA2257"/>
    <w:rsid w:val="00BA3791"/>
    <w:rsid w:val="00BA44B6"/>
    <w:rsid w:val="00BA613E"/>
    <w:rsid w:val="00BA7CA0"/>
    <w:rsid w:val="00BB2EFF"/>
    <w:rsid w:val="00BB3BD9"/>
    <w:rsid w:val="00BB44F6"/>
    <w:rsid w:val="00BB7245"/>
    <w:rsid w:val="00BB7441"/>
    <w:rsid w:val="00BB7D70"/>
    <w:rsid w:val="00BB7F47"/>
    <w:rsid w:val="00BC2183"/>
    <w:rsid w:val="00BC4BD2"/>
    <w:rsid w:val="00BC542D"/>
    <w:rsid w:val="00BC6195"/>
    <w:rsid w:val="00BC627D"/>
    <w:rsid w:val="00BC73A4"/>
    <w:rsid w:val="00BD1DCD"/>
    <w:rsid w:val="00BD201E"/>
    <w:rsid w:val="00BD2199"/>
    <w:rsid w:val="00BD374D"/>
    <w:rsid w:val="00BD3AD8"/>
    <w:rsid w:val="00BD3FC7"/>
    <w:rsid w:val="00BD4173"/>
    <w:rsid w:val="00BE2FBE"/>
    <w:rsid w:val="00BE3395"/>
    <w:rsid w:val="00BE49C8"/>
    <w:rsid w:val="00BE4EEA"/>
    <w:rsid w:val="00BE5F33"/>
    <w:rsid w:val="00BF0CB8"/>
    <w:rsid w:val="00BF12A1"/>
    <w:rsid w:val="00BF1F00"/>
    <w:rsid w:val="00BF3BE0"/>
    <w:rsid w:val="00BF608E"/>
    <w:rsid w:val="00BF75B7"/>
    <w:rsid w:val="00BF7E33"/>
    <w:rsid w:val="00C0361F"/>
    <w:rsid w:val="00C03931"/>
    <w:rsid w:val="00C06EE5"/>
    <w:rsid w:val="00C073A0"/>
    <w:rsid w:val="00C10A7C"/>
    <w:rsid w:val="00C10B31"/>
    <w:rsid w:val="00C11C8D"/>
    <w:rsid w:val="00C1201A"/>
    <w:rsid w:val="00C1337B"/>
    <w:rsid w:val="00C13879"/>
    <w:rsid w:val="00C13D24"/>
    <w:rsid w:val="00C15AFA"/>
    <w:rsid w:val="00C164BD"/>
    <w:rsid w:val="00C16A10"/>
    <w:rsid w:val="00C20B7A"/>
    <w:rsid w:val="00C20C77"/>
    <w:rsid w:val="00C21B10"/>
    <w:rsid w:val="00C24617"/>
    <w:rsid w:val="00C2735F"/>
    <w:rsid w:val="00C304F5"/>
    <w:rsid w:val="00C31299"/>
    <w:rsid w:val="00C345E3"/>
    <w:rsid w:val="00C346AC"/>
    <w:rsid w:val="00C35864"/>
    <w:rsid w:val="00C4120C"/>
    <w:rsid w:val="00C44466"/>
    <w:rsid w:val="00C458C3"/>
    <w:rsid w:val="00C465AE"/>
    <w:rsid w:val="00C46936"/>
    <w:rsid w:val="00C507A1"/>
    <w:rsid w:val="00C55D5F"/>
    <w:rsid w:val="00C56FD5"/>
    <w:rsid w:val="00C615A5"/>
    <w:rsid w:val="00C61BE5"/>
    <w:rsid w:val="00C63486"/>
    <w:rsid w:val="00C63715"/>
    <w:rsid w:val="00C6377B"/>
    <w:rsid w:val="00C6503B"/>
    <w:rsid w:val="00C65735"/>
    <w:rsid w:val="00C65A86"/>
    <w:rsid w:val="00C7368D"/>
    <w:rsid w:val="00C74839"/>
    <w:rsid w:val="00C74AA2"/>
    <w:rsid w:val="00C81317"/>
    <w:rsid w:val="00C83760"/>
    <w:rsid w:val="00C83A71"/>
    <w:rsid w:val="00C84D99"/>
    <w:rsid w:val="00C8628D"/>
    <w:rsid w:val="00C92319"/>
    <w:rsid w:val="00C938D6"/>
    <w:rsid w:val="00C95AD3"/>
    <w:rsid w:val="00C976BB"/>
    <w:rsid w:val="00CA1F50"/>
    <w:rsid w:val="00CA2C79"/>
    <w:rsid w:val="00CA326E"/>
    <w:rsid w:val="00CA3D8B"/>
    <w:rsid w:val="00CA54C4"/>
    <w:rsid w:val="00CA602B"/>
    <w:rsid w:val="00CB0DD5"/>
    <w:rsid w:val="00CB0F70"/>
    <w:rsid w:val="00CB1562"/>
    <w:rsid w:val="00CB1EDC"/>
    <w:rsid w:val="00CB4590"/>
    <w:rsid w:val="00CB78D5"/>
    <w:rsid w:val="00CC061A"/>
    <w:rsid w:val="00CC22A1"/>
    <w:rsid w:val="00CC4E08"/>
    <w:rsid w:val="00CC636F"/>
    <w:rsid w:val="00CC7FC1"/>
    <w:rsid w:val="00CD0486"/>
    <w:rsid w:val="00CD61D4"/>
    <w:rsid w:val="00CD7484"/>
    <w:rsid w:val="00CE2CC9"/>
    <w:rsid w:val="00CE2DE4"/>
    <w:rsid w:val="00CE414D"/>
    <w:rsid w:val="00CF0063"/>
    <w:rsid w:val="00CF1967"/>
    <w:rsid w:val="00CF1BA0"/>
    <w:rsid w:val="00CF1F28"/>
    <w:rsid w:val="00CF2D15"/>
    <w:rsid w:val="00CF5BEC"/>
    <w:rsid w:val="00D014E4"/>
    <w:rsid w:val="00D01537"/>
    <w:rsid w:val="00D0274C"/>
    <w:rsid w:val="00D03567"/>
    <w:rsid w:val="00D03BE0"/>
    <w:rsid w:val="00D03F31"/>
    <w:rsid w:val="00D03FF8"/>
    <w:rsid w:val="00D0525F"/>
    <w:rsid w:val="00D06D1C"/>
    <w:rsid w:val="00D06ED6"/>
    <w:rsid w:val="00D112B6"/>
    <w:rsid w:val="00D117AB"/>
    <w:rsid w:val="00D13511"/>
    <w:rsid w:val="00D14AFC"/>
    <w:rsid w:val="00D16466"/>
    <w:rsid w:val="00D164EC"/>
    <w:rsid w:val="00D179C4"/>
    <w:rsid w:val="00D20043"/>
    <w:rsid w:val="00D20CDE"/>
    <w:rsid w:val="00D215C9"/>
    <w:rsid w:val="00D30240"/>
    <w:rsid w:val="00D3153B"/>
    <w:rsid w:val="00D31BF3"/>
    <w:rsid w:val="00D32796"/>
    <w:rsid w:val="00D32E6E"/>
    <w:rsid w:val="00D433FA"/>
    <w:rsid w:val="00D47DBC"/>
    <w:rsid w:val="00D51FBB"/>
    <w:rsid w:val="00D53045"/>
    <w:rsid w:val="00D53315"/>
    <w:rsid w:val="00D5459D"/>
    <w:rsid w:val="00D545E8"/>
    <w:rsid w:val="00D56A51"/>
    <w:rsid w:val="00D57265"/>
    <w:rsid w:val="00D60886"/>
    <w:rsid w:val="00D63F09"/>
    <w:rsid w:val="00D64738"/>
    <w:rsid w:val="00D657D1"/>
    <w:rsid w:val="00D6654C"/>
    <w:rsid w:val="00D66694"/>
    <w:rsid w:val="00D70C86"/>
    <w:rsid w:val="00D71E98"/>
    <w:rsid w:val="00D721C7"/>
    <w:rsid w:val="00D73284"/>
    <w:rsid w:val="00D737EA"/>
    <w:rsid w:val="00D74221"/>
    <w:rsid w:val="00D77A08"/>
    <w:rsid w:val="00D80AD2"/>
    <w:rsid w:val="00D83AB2"/>
    <w:rsid w:val="00D84711"/>
    <w:rsid w:val="00D852DD"/>
    <w:rsid w:val="00D871D0"/>
    <w:rsid w:val="00D9233B"/>
    <w:rsid w:val="00D92835"/>
    <w:rsid w:val="00D979BF"/>
    <w:rsid w:val="00DA02D0"/>
    <w:rsid w:val="00DA08EC"/>
    <w:rsid w:val="00DA0A8B"/>
    <w:rsid w:val="00DA41A5"/>
    <w:rsid w:val="00DA688A"/>
    <w:rsid w:val="00DA7FDF"/>
    <w:rsid w:val="00DB0151"/>
    <w:rsid w:val="00DB0425"/>
    <w:rsid w:val="00DB1439"/>
    <w:rsid w:val="00DB2F15"/>
    <w:rsid w:val="00DB3EF8"/>
    <w:rsid w:val="00DB4575"/>
    <w:rsid w:val="00DB4B50"/>
    <w:rsid w:val="00DC0328"/>
    <w:rsid w:val="00DC115D"/>
    <w:rsid w:val="00DC1EF5"/>
    <w:rsid w:val="00DC2E12"/>
    <w:rsid w:val="00DC3D3B"/>
    <w:rsid w:val="00DC51ED"/>
    <w:rsid w:val="00DC62EB"/>
    <w:rsid w:val="00DC640A"/>
    <w:rsid w:val="00DD1A45"/>
    <w:rsid w:val="00DD451D"/>
    <w:rsid w:val="00DD5B30"/>
    <w:rsid w:val="00DE1043"/>
    <w:rsid w:val="00DE1C98"/>
    <w:rsid w:val="00DE1E76"/>
    <w:rsid w:val="00DE28A1"/>
    <w:rsid w:val="00DE2B99"/>
    <w:rsid w:val="00DE2D2E"/>
    <w:rsid w:val="00DE6736"/>
    <w:rsid w:val="00DE67AC"/>
    <w:rsid w:val="00DF019E"/>
    <w:rsid w:val="00DF03A3"/>
    <w:rsid w:val="00DF142C"/>
    <w:rsid w:val="00DF2FBF"/>
    <w:rsid w:val="00DF651B"/>
    <w:rsid w:val="00DF7CD2"/>
    <w:rsid w:val="00E117B9"/>
    <w:rsid w:val="00E12D9C"/>
    <w:rsid w:val="00E14225"/>
    <w:rsid w:val="00E1562D"/>
    <w:rsid w:val="00E175DF"/>
    <w:rsid w:val="00E20614"/>
    <w:rsid w:val="00E21C55"/>
    <w:rsid w:val="00E21D65"/>
    <w:rsid w:val="00E247AC"/>
    <w:rsid w:val="00E26B50"/>
    <w:rsid w:val="00E307B4"/>
    <w:rsid w:val="00E318F3"/>
    <w:rsid w:val="00E33844"/>
    <w:rsid w:val="00E35A17"/>
    <w:rsid w:val="00E35F5E"/>
    <w:rsid w:val="00E36918"/>
    <w:rsid w:val="00E409F3"/>
    <w:rsid w:val="00E4158F"/>
    <w:rsid w:val="00E43614"/>
    <w:rsid w:val="00E45C72"/>
    <w:rsid w:val="00E47283"/>
    <w:rsid w:val="00E47DE1"/>
    <w:rsid w:val="00E501C1"/>
    <w:rsid w:val="00E508CF"/>
    <w:rsid w:val="00E51EED"/>
    <w:rsid w:val="00E520D2"/>
    <w:rsid w:val="00E52215"/>
    <w:rsid w:val="00E644F0"/>
    <w:rsid w:val="00E67D11"/>
    <w:rsid w:val="00E70A71"/>
    <w:rsid w:val="00E73DBD"/>
    <w:rsid w:val="00E744D0"/>
    <w:rsid w:val="00E74705"/>
    <w:rsid w:val="00E75D0F"/>
    <w:rsid w:val="00E819B0"/>
    <w:rsid w:val="00E83490"/>
    <w:rsid w:val="00E868ED"/>
    <w:rsid w:val="00E87218"/>
    <w:rsid w:val="00E91102"/>
    <w:rsid w:val="00E924DE"/>
    <w:rsid w:val="00E930B5"/>
    <w:rsid w:val="00E94D5E"/>
    <w:rsid w:val="00E94E0D"/>
    <w:rsid w:val="00E96417"/>
    <w:rsid w:val="00E966C5"/>
    <w:rsid w:val="00EA2A57"/>
    <w:rsid w:val="00EA2F90"/>
    <w:rsid w:val="00EA460C"/>
    <w:rsid w:val="00EA5DBF"/>
    <w:rsid w:val="00EA7369"/>
    <w:rsid w:val="00EB31F9"/>
    <w:rsid w:val="00EB52EA"/>
    <w:rsid w:val="00EC05C5"/>
    <w:rsid w:val="00EC25B1"/>
    <w:rsid w:val="00EC66E5"/>
    <w:rsid w:val="00EC6767"/>
    <w:rsid w:val="00ED0012"/>
    <w:rsid w:val="00ED1E9C"/>
    <w:rsid w:val="00ED58C3"/>
    <w:rsid w:val="00ED5F81"/>
    <w:rsid w:val="00EE1052"/>
    <w:rsid w:val="00EE11BA"/>
    <w:rsid w:val="00EE1FFE"/>
    <w:rsid w:val="00EE3C7C"/>
    <w:rsid w:val="00EE4A85"/>
    <w:rsid w:val="00EE5F30"/>
    <w:rsid w:val="00EF0219"/>
    <w:rsid w:val="00EF2672"/>
    <w:rsid w:val="00EF3823"/>
    <w:rsid w:val="00EF3AB1"/>
    <w:rsid w:val="00EF5303"/>
    <w:rsid w:val="00EF780E"/>
    <w:rsid w:val="00F01445"/>
    <w:rsid w:val="00F014E3"/>
    <w:rsid w:val="00F04DCB"/>
    <w:rsid w:val="00F05530"/>
    <w:rsid w:val="00F06527"/>
    <w:rsid w:val="00F07367"/>
    <w:rsid w:val="00F0772E"/>
    <w:rsid w:val="00F07CA2"/>
    <w:rsid w:val="00F1071D"/>
    <w:rsid w:val="00F12070"/>
    <w:rsid w:val="00F13CEA"/>
    <w:rsid w:val="00F15EE9"/>
    <w:rsid w:val="00F1600B"/>
    <w:rsid w:val="00F211F6"/>
    <w:rsid w:val="00F22A66"/>
    <w:rsid w:val="00F22E03"/>
    <w:rsid w:val="00F241B4"/>
    <w:rsid w:val="00F25DF7"/>
    <w:rsid w:val="00F26246"/>
    <w:rsid w:val="00F2734C"/>
    <w:rsid w:val="00F311CA"/>
    <w:rsid w:val="00F31AA9"/>
    <w:rsid w:val="00F357AE"/>
    <w:rsid w:val="00F36A1D"/>
    <w:rsid w:val="00F37EC4"/>
    <w:rsid w:val="00F40BC7"/>
    <w:rsid w:val="00F422F6"/>
    <w:rsid w:val="00F432BF"/>
    <w:rsid w:val="00F4331B"/>
    <w:rsid w:val="00F43605"/>
    <w:rsid w:val="00F44DAD"/>
    <w:rsid w:val="00F47090"/>
    <w:rsid w:val="00F471E3"/>
    <w:rsid w:val="00F47D7C"/>
    <w:rsid w:val="00F51780"/>
    <w:rsid w:val="00F547DB"/>
    <w:rsid w:val="00F552F0"/>
    <w:rsid w:val="00F55611"/>
    <w:rsid w:val="00F56569"/>
    <w:rsid w:val="00F57D29"/>
    <w:rsid w:val="00F6003A"/>
    <w:rsid w:val="00F61CAF"/>
    <w:rsid w:val="00F65BCC"/>
    <w:rsid w:val="00F700AD"/>
    <w:rsid w:val="00F70253"/>
    <w:rsid w:val="00F7171B"/>
    <w:rsid w:val="00F71E3D"/>
    <w:rsid w:val="00F73FCC"/>
    <w:rsid w:val="00F74605"/>
    <w:rsid w:val="00F778AC"/>
    <w:rsid w:val="00F80533"/>
    <w:rsid w:val="00F81A0D"/>
    <w:rsid w:val="00F83145"/>
    <w:rsid w:val="00F8650C"/>
    <w:rsid w:val="00F91EA5"/>
    <w:rsid w:val="00F92B9D"/>
    <w:rsid w:val="00F951B2"/>
    <w:rsid w:val="00F95343"/>
    <w:rsid w:val="00F95351"/>
    <w:rsid w:val="00F954CE"/>
    <w:rsid w:val="00F95599"/>
    <w:rsid w:val="00F95F06"/>
    <w:rsid w:val="00FA2FE7"/>
    <w:rsid w:val="00FA45BB"/>
    <w:rsid w:val="00FA4719"/>
    <w:rsid w:val="00FB0917"/>
    <w:rsid w:val="00FB11CD"/>
    <w:rsid w:val="00FB3ED7"/>
    <w:rsid w:val="00FB4B0B"/>
    <w:rsid w:val="00FB6522"/>
    <w:rsid w:val="00FB652E"/>
    <w:rsid w:val="00FB68EE"/>
    <w:rsid w:val="00FB69B9"/>
    <w:rsid w:val="00FC286D"/>
    <w:rsid w:val="00FC3FB7"/>
    <w:rsid w:val="00FC43FB"/>
    <w:rsid w:val="00FC551C"/>
    <w:rsid w:val="00FD0D19"/>
    <w:rsid w:val="00FD2830"/>
    <w:rsid w:val="00FD2E90"/>
    <w:rsid w:val="00FD3A7D"/>
    <w:rsid w:val="00FD4EFF"/>
    <w:rsid w:val="00FD5FFD"/>
    <w:rsid w:val="00FD73E6"/>
    <w:rsid w:val="00FD79DD"/>
    <w:rsid w:val="00FE1FE7"/>
    <w:rsid w:val="00FE2A3F"/>
    <w:rsid w:val="00FE3F34"/>
    <w:rsid w:val="00FE4122"/>
    <w:rsid w:val="00FE4654"/>
    <w:rsid w:val="00FE5703"/>
    <w:rsid w:val="00FF0B32"/>
    <w:rsid w:val="00FF4891"/>
    <w:rsid w:val="00FF4A92"/>
    <w:rsid w:val="00FF688B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39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39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AB39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39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39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AB39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6D28CFF78C89B3763A288A403D6A476910E999B9E9EF3B7AE3620D1920BF04EB0EAB368157C5EErEQ8K" TargetMode="External"/><Relationship Id="rId117" Type="http://schemas.openxmlformats.org/officeDocument/2006/relationships/hyperlink" Target="consultantplus://offline/ref=6D28CFF78C89B3763A288A403D6A476912E595BBEAE46670EB3B011B27B05BFC09E23A8057C5E9EDr8Q7K" TargetMode="External"/><Relationship Id="rId21" Type="http://schemas.openxmlformats.org/officeDocument/2006/relationships/hyperlink" Target="consultantplus://offline/ref=6D28CFF78C89B3763A288A403D6A476912E093BBEDE16670EB3B011B27B05BFC09E23A8057C5EFEEr8QEK" TargetMode="External"/><Relationship Id="rId42" Type="http://schemas.openxmlformats.org/officeDocument/2006/relationships/hyperlink" Target="consultantplus://offline/ref=6D28CFF78C89B3763A288A403D6A476912E093BBEDE16670EB3B011B27B05BFC09E23A8057C5EFEEr8QDK" TargetMode="External"/><Relationship Id="rId47" Type="http://schemas.openxmlformats.org/officeDocument/2006/relationships/hyperlink" Target="consultantplus://offline/ref=6D28CFF78C89B3763A288A403D6A476916E592BBEAEF3B7AE3620D1920BF04EB0EAB368157C5EFrEQ6K" TargetMode="External"/><Relationship Id="rId63" Type="http://schemas.openxmlformats.org/officeDocument/2006/relationships/hyperlink" Target="consultantplus://offline/ref=6D28CFF78C89B3763A288A403D6A476912E097B8EBE06670EB3B011B27B05BFC09E23A8057C5EFEEr8QDK" TargetMode="External"/><Relationship Id="rId68" Type="http://schemas.openxmlformats.org/officeDocument/2006/relationships/hyperlink" Target="consultantplus://offline/ref=6D28CFF78C89B3763A288A403D6A476912E290BAE8EC6670EB3B011B27B05BFC09E23A8057C5E9E7r8QAK" TargetMode="External"/><Relationship Id="rId84" Type="http://schemas.openxmlformats.org/officeDocument/2006/relationships/hyperlink" Target="consultantplus://offline/ref=6D28CFF78C89B3763A288A403D6A476912E595BBEAE46670EB3B011B27B05BFC09E23A8057C5E9EDr8Q9K" TargetMode="External"/><Relationship Id="rId89" Type="http://schemas.openxmlformats.org/officeDocument/2006/relationships/hyperlink" Target="consultantplus://offline/ref=6D28CFF78C89B3763A288A403D6A476912E593BDEAE66670EB3B011B27B05BFC09E23A8057C5EEE9r8Q7K" TargetMode="External"/><Relationship Id="rId112" Type="http://schemas.openxmlformats.org/officeDocument/2006/relationships/hyperlink" Target="consultantplus://offline/ref=6D28CFF78C89B3763A288A403D6A476912E597BDEEE26670EB3B011B27B05BFC09E23A8057C4ECE6r8QFK" TargetMode="External"/><Relationship Id="rId133" Type="http://schemas.openxmlformats.org/officeDocument/2006/relationships/hyperlink" Target="consultantplus://offline/ref=6D28CFF78C89B3763A288A403D6A476912E595BBEAE46670EB3B011B27B05BFC09E23A8057C5E9ECr8Q8K" TargetMode="External"/><Relationship Id="rId16" Type="http://schemas.openxmlformats.org/officeDocument/2006/relationships/hyperlink" Target="consultantplus://offline/ref=6D28CFF78C89B3763A288A403D6A476912E595BBEAE46670EB3B011B27B05BFC09E23A8057C5EAE6r8QAK" TargetMode="External"/><Relationship Id="rId107" Type="http://schemas.openxmlformats.org/officeDocument/2006/relationships/hyperlink" Target="consultantplus://offline/ref=6D28CFF78C89B3763A288A403D6A476912E597BDEEE26670EB3B011B27B05BFC09E23A8057C4ECE6r8QDK" TargetMode="External"/><Relationship Id="rId11" Type="http://schemas.openxmlformats.org/officeDocument/2006/relationships/hyperlink" Target="consultantplus://offline/ref=6D28CFF78C89B3763A288A403D6A476912E091BDEBE26670EB3B011B27B05BFC09E23A8057C5EFEEr8Q9K" TargetMode="External"/><Relationship Id="rId32" Type="http://schemas.openxmlformats.org/officeDocument/2006/relationships/hyperlink" Target="consultantplus://offline/ref=6D28CFF78C89B3763A288A403D6A476912E390B4E5ED6670EB3B011B27B05BFC09E23A8057C5EFEEr8QEK" TargetMode="External"/><Relationship Id="rId37" Type="http://schemas.openxmlformats.org/officeDocument/2006/relationships/hyperlink" Target="consultantplus://offline/ref=6D28CFF78C89B3763A288A403D6A476912E093BBEDE16670EB3B011B27B05BFC09E23A8057C5EFEEr8QFK" TargetMode="External"/><Relationship Id="rId53" Type="http://schemas.openxmlformats.org/officeDocument/2006/relationships/hyperlink" Target="consultantplus://offline/ref=6D28CFF78C89B3763A288A403D6A476912E595BBEAE46670EB3B011B27B05BFC09E23A8057C5E9EFr8Q8K" TargetMode="External"/><Relationship Id="rId58" Type="http://schemas.openxmlformats.org/officeDocument/2006/relationships/hyperlink" Target="consultantplus://offline/ref=6D28CFF78C89B3763A288A403D6A476910E993BEE6B23172BA6E0F1E2FE013EC47A7378157C2rEQBK" TargetMode="External"/><Relationship Id="rId74" Type="http://schemas.openxmlformats.org/officeDocument/2006/relationships/hyperlink" Target="consultantplus://offline/ref=6D28CFF78C89B3763A288A403D6A476912E597BFEDE36670EB3B011B27B05BFC09E23A8353rCQ6K" TargetMode="External"/><Relationship Id="rId79" Type="http://schemas.openxmlformats.org/officeDocument/2006/relationships/hyperlink" Target="consultantplus://offline/ref=6D28CFF78C89B3763A288A403D6A476912E595BBE9ED6670EB3B011B27rBQ0K" TargetMode="External"/><Relationship Id="rId102" Type="http://schemas.openxmlformats.org/officeDocument/2006/relationships/hyperlink" Target="consultantplus://offline/ref=6D28CFF78C89B3763A288A403D6A47691BE898BAEEEF3B7AE3620D1920BF04EB0EAB368157C5EBrEQ7K" TargetMode="External"/><Relationship Id="rId123" Type="http://schemas.openxmlformats.org/officeDocument/2006/relationships/hyperlink" Target="consultantplus://offline/ref=6D28CFF78C89B3763A288A403D6A476912E593BDEAE66670EB3B011B27B05BFC09E23A8057C5EEE9r8Q7K" TargetMode="External"/><Relationship Id="rId128" Type="http://schemas.openxmlformats.org/officeDocument/2006/relationships/hyperlink" Target="consultantplus://offline/ref=6D28CFF78C89B3763A288A403D6A476912E093BBEDE16670EB3B011B27B05BFC09E23A8057C5EFECr8QEK" TargetMode="External"/><Relationship Id="rId5" Type="http://schemas.openxmlformats.org/officeDocument/2006/relationships/hyperlink" Target="consultantplus://offline/ref=6D28CFF78C89B3763A288A403D6A476911E394BDEFEF3B7AE3620D1920BF04EB0EAB368157C4E9rEQ6K" TargetMode="External"/><Relationship Id="rId90" Type="http://schemas.openxmlformats.org/officeDocument/2006/relationships/hyperlink" Target="consultantplus://offline/ref=6D28CFF78C89B3763A288A403D6A476912E093BBEDE16670EB3B011B27B05BFC09E23A8057C5EFEDr8QFK" TargetMode="External"/><Relationship Id="rId95" Type="http://schemas.openxmlformats.org/officeDocument/2006/relationships/hyperlink" Target="consultantplus://offline/ref=6D28CFF78C89B3763A288A403D6A476912E093BBEDE16670EB3B011B27B05BFC09E23A8057C5EFEDr8Q8K" TargetMode="External"/><Relationship Id="rId14" Type="http://schemas.openxmlformats.org/officeDocument/2006/relationships/hyperlink" Target="consultantplus://offline/ref=6D28CFF78C89B3763A288A403D6A47691BE497B8EEEF3B7AE3620D1920BF04EB0EAB368157C5E7rEQEK" TargetMode="External"/><Relationship Id="rId22" Type="http://schemas.openxmlformats.org/officeDocument/2006/relationships/hyperlink" Target="consultantplus://offline/ref=6D28CFF78C89B3763A288A403D6A476911E996B9E6B23172BA6E0Fr1QEK" TargetMode="External"/><Relationship Id="rId27" Type="http://schemas.openxmlformats.org/officeDocument/2006/relationships/hyperlink" Target="consultantplus://offline/ref=6D28CFF78C89B3763A288A403D6A476912E593BDEAE66670EB3B011B27B05BFC09E23A8057C4EFEFr8QFK" TargetMode="External"/><Relationship Id="rId30" Type="http://schemas.openxmlformats.org/officeDocument/2006/relationships/hyperlink" Target="consultantplus://offline/ref=6D28CFF78C89B3763A288A403D6A476912E390B4E5E36670EB3B011B27rBQ0K" TargetMode="External"/><Relationship Id="rId35" Type="http://schemas.openxmlformats.org/officeDocument/2006/relationships/hyperlink" Target="consultantplus://offline/ref=6D28CFF78C89B3763A288A403D6A476912E593BDEAE66670EB3B011B27B05BFC09E23A8057C5EEE9r8Q7K" TargetMode="External"/><Relationship Id="rId43" Type="http://schemas.openxmlformats.org/officeDocument/2006/relationships/hyperlink" Target="consultantplus://offline/ref=6D28CFF78C89B3763A288A403D6A476912E595BBECED6670EB3B011B27B05BFC09E23A8057C5EBE6r8QDK" TargetMode="External"/><Relationship Id="rId48" Type="http://schemas.openxmlformats.org/officeDocument/2006/relationships/hyperlink" Target="consultantplus://offline/ref=6D28CFF78C89B3763A288A403D6A476912E393B4E5E06670EB3B011B27rBQ0K" TargetMode="External"/><Relationship Id="rId56" Type="http://schemas.openxmlformats.org/officeDocument/2006/relationships/hyperlink" Target="consultantplus://offline/ref=6D28CFF78C89B3763A288A403D6A476910E993BEE6B23172BA6E0F1E2FE013EC47A7378157C4rEQ9K" TargetMode="External"/><Relationship Id="rId64" Type="http://schemas.openxmlformats.org/officeDocument/2006/relationships/hyperlink" Target="consultantplus://offline/ref=6D28CFF78C89B3763A288A403D6A476912E592BCEFE16670EB3B011B27B05BFC09E23A8057C5EEEBr8Q8K" TargetMode="External"/><Relationship Id="rId69" Type="http://schemas.openxmlformats.org/officeDocument/2006/relationships/hyperlink" Target="consultantplus://offline/ref=6D28CFF78C89B3763A288A403D6A476912E595BBEAE46670EB3B011B27B05BFC09E23A8057C5E9EEr8Q9K" TargetMode="External"/><Relationship Id="rId77" Type="http://schemas.openxmlformats.org/officeDocument/2006/relationships/hyperlink" Target="consultantplus://offline/ref=6D28CFF78C89B3763A288A403D6A476912E192BCECE26670EB3B011B27B05BFC09E23A8057C5EFEEr8Q9K" TargetMode="External"/><Relationship Id="rId100" Type="http://schemas.openxmlformats.org/officeDocument/2006/relationships/hyperlink" Target="consultantplus://offline/ref=6D28CFF78C89B3763A288A403D6A476912E597BDEEE26670EB3B011B27B05BFC09E23A8057C4ECE6r8QFK" TargetMode="External"/><Relationship Id="rId105" Type="http://schemas.openxmlformats.org/officeDocument/2006/relationships/hyperlink" Target="consultantplus://offline/ref=6D28CFF78C89B3763A288A403D6A476912E597BDEEE26670EB3B011B27B05BFC09E23A8057C4ECE6r8QEK" TargetMode="External"/><Relationship Id="rId113" Type="http://schemas.openxmlformats.org/officeDocument/2006/relationships/hyperlink" Target="consultantplus://offline/ref=6D28CFF78C89B3763A288A403D6A476912E597BDEEE26670EB3B011B27B05BFC09E23A8057C4ECE6r8QDK" TargetMode="External"/><Relationship Id="rId118" Type="http://schemas.openxmlformats.org/officeDocument/2006/relationships/hyperlink" Target="consultantplus://offline/ref=6D28CFF78C89B3763A288A403D6A476912E390B4E5ED6670EB3B011B27B05BFC09E23A8057C5EFEEr8QDK" TargetMode="External"/><Relationship Id="rId126" Type="http://schemas.openxmlformats.org/officeDocument/2006/relationships/hyperlink" Target="consultantplus://offline/ref=6D28CFF78C89B3763A288A403D6A476912E593BDEAE66670EB3B011B27B05BFC09E23A8057C5EEE9r8Q7K" TargetMode="External"/><Relationship Id="rId134" Type="http://schemas.openxmlformats.org/officeDocument/2006/relationships/hyperlink" Target="consultantplus://offline/ref=6D28CFF78C89B3763A288A403D6A476912E595BBEAE46670EB3B011B27B05BFC09E23A8057C5E9ECr8Q8K" TargetMode="External"/><Relationship Id="rId8" Type="http://schemas.openxmlformats.org/officeDocument/2006/relationships/hyperlink" Target="consultantplus://offline/ref=6D28CFF78C89B3763A288A403D6A476912E595BBE5E66670EB3B011B27B05BFC09E23A8057C5EFEAr8Q9K" TargetMode="External"/><Relationship Id="rId51" Type="http://schemas.openxmlformats.org/officeDocument/2006/relationships/hyperlink" Target="consultantplus://offline/ref=6D28CFF78C89B3763A288A403D6A476912E091BEEFED6670EB3B011B27B05BFC09E23A8057C5EFEEr8Q7K" TargetMode="External"/><Relationship Id="rId72" Type="http://schemas.openxmlformats.org/officeDocument/2006/relationships/hyperlink" Target="consultantplus://offline/ref=6D28CFF78C89B3763A288A403D6A476912E295B5E8E46670EB3B011B27B05BFC09E23A8057C5EFEEr8Q6K" TargetMode="External"/><Relationship Id="rId80" Type="http://schemas.openxmlformats.org/officeDocument/2006/relationships/hyperlink" Target="consultantplus://offline/ref=6D28CFF78C89B3763A288A403D6A476912E593BDEAE66670EB3B011B27B05BFC09E23A8057C5EEE9r8Q7K" TargetMode="External"/><Relationship Id="rId85" Type="http://schemas.openxmlformats.org/officeDocument/2006/relationships/hyperlink" Target="consultantplus://offline/ref=6D28CFF78C89B3763A288A403D6A476912E593BDEAE66670EB3B011B27B05BFC09E23A8057C5EEE9r8Q7K" TargetMode="External"/><Relationship Id="rId93" Type="http://schemas.openxmlformats.org/officeDocument/2006/relationships/hyperlink" Target="consultantplus://offline/ref=6D28CFF78C89B3763A288A403D6A476912E091BDEBE26670EB3B011B27B05BFC09E23A8057C5EFEEr8Q9K" TargetMode="External"/><Relationship Id="rId98" Type="http://schemas.openxmlformats.org/officeDocument/2006/relationships/hyperlink" Target="consultantplus://offline/ref=6D28CFF78C89B3763A288A403D6A476912E597BDEEE26670EB3B011B27B05BFC09E23A8057C4EDECr8QCK" TargetMode="External"/><Relationship Id="rId121" Type="http://schemas.openxmlformats.org/officeDocument/2006/relationships/hyperlink" Target="consultantplus://offline/ref=6D28CFF78C89B3763A288A403D6A476912E390B4E5ED6670EB3B011B27B05BFC09E23A8057C5EFEEr8Q6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D28CFF78C89B3763A288A403D6A476912E093BBEDE16670EB3B011B27B05BFC09E23A8057C5EFEFr8Q7K" TargetMode="External"/><Relationship Id="rId17" Type="http://schemas.openxmlformats.org/officeDocument/2006/relationships/hyperlink" Target="consultantplus://offline/ref=6D28CFF78C89B3763A288A403D6A476912E595BBEAE46670EB3B011B27B05BFC09E23A8057C5EAE6r8Q9K" TargetMode="External"/><Relationship Id="rId25" Type="http://schemas.openxmlformats.org/officeDocument/2006/relationships/hyperlink" Target="consultantplus://offline/ref=6D28CFF78C89B3763A288A403D6A476912E595BBEAE46670EB3B011B27B05BFC09E23A8057C5E9EFr8QDK" TargetMode="External"/><Relationship Id="rId33" Type="http://schemas.openxmlformats.org/officeDocument/2006/relationships/hyperlink" Target="consultantplus://offline/ref=6D28CFF78C89B3763A288A403D6A476912E290BAE8EC6670EB3B011B27B05BFC09E23A8057C5EEEFr8QCK" TargetMode="External"/><Relationship Id="rId38" Type="http://schemas.openxmlformats.org/officeDocument/2006/relationships/hyperlink" Target="consultantplus://offline/ref=6D28CFF78C89B3763A288A403D6A476912E595BBECED6670EB3B011B27B05BFC09E23A8057C5EBE6r8QAK" TargetMode="External"/><Relationship Id="rId46" Type="http://schemas.openxmlformats.org/officeDocument/2006/relationships/hyperlink" Target="consultantplus://offline/ref=6D28CFF78C89B3763A288A403D6A476912E595BBEAE46670EB3B011B27B05BFC09E23A8057C5E9EFr8QAK" TargetMode="External"/><Relationship Id="rId59" Type="http://schemas.openxmlformats.org/officeDocument/2006/relationships/hyperlink" Target="consultantplus://offline/ref=6D28CFF78C89B3763A288A403D6A476912E097B8EBE06670EB3B011B27B05BFC09E23A8057C5EFEEr8QDK" TargetMode="External"/><Relationship Id="rId67" Type="http://schemas.openxmlformats.org/officeDocument/2006/relationships/hyperlink" Target="consultantplus://offline/ref=6D28CFF78C89B3763A288A403D6A476912E290BAE8EC6670EB3B011B27B05BFC09E23A8057C5E9E7r8QBK" TargetMode="External"/><Relationship Id="rId103" Type="http://schemas.openxmlformats.org/officeDocument/2006/relationships/hyperlink" Target="consultantplus://offline/ref=6D28CFF78C89B3763A288A403D6A476912E597BDEEE26670EB3B011B27B05BFC09E23A8057C5E9EAr8QCK" TargetMode="External"/><Relationship Id="rId108" Type="http://schemas.openxmlformats.org/officeDocument/2006/relationships/hyperlink" Target="consultantplus://offline/ref=6D28CFF78C89B3763A288A403D6A47691BE898BAEEEF3B7AE3620D1920BF04EB0EAB368157C5EBrEQ7K" TargetMode="External"/><Relationship Id="rId116" Type="http://schemas.openxmlformats.org/officeDocument/2006/relationships/hyperlink" Target="consultantplus://offline/ref=6D28CFF78C89B3763A288A403D6A476912E597BDEEE26670EB3B011B27B05BFC09E23A8057C4EBEBr8QBK" TargetMode="External"/><Relationship Id="rId124" Type="http://schemas.openxmlformats.org/officeDocument/2006/relationships/hyperlink" Target="consultantplus://offline/ref=6D28CFF78C89B3763A288A403D6A476912E593BDEAE66670EB3B011B27B05BFC09E23A8057C5EEE9r8Q7K" TargetMode="External"/><Relationship Id="rId129" Type="http://schemas.openxmlformats.org/officeDocument/2006/relationships/hyperlink" Target="consultantplus://offline/ref=6D28CFF78C89B3763A288A403D6A476912E595BBEAE46670EB3B011B27B05BFC09E23A8057C5E9ECr8QFK" TargetMode="External"/><Relationship Id="rId137" Type="http://schemas.openxmlformats.org/officeDocument/2006/relationships/theme" Target="theme/theme1.xml"/><Relationship Id="rId20" Type="http://schemas.openxmlformats.org/officeDocument/2006/relationships/hyperlink" Target="consultantplus://offline/ref=6D28CFF78C89B3763A288A403D6A476912E593BDEAE66670EB3B011B27B05BFC09E23A8057C5EEE9r8Q7K" TargetMode="External"/><Relationship Id="rId41" Type="http://schemas.openxmlformats.org/officeDocument/2006/relationships/hyperlink" Target="consultantplus://offline/ref=6D28CFF78C89B3763A288A403D6A476912E593BDEAE66670EB3B011B27B05BFC09E23A8057C5EEE9r8Q7K" TargetMode="External"/><Relationship Id="rId54" Type="http://schemas.openxmlformats.org/officeDocument/2006/relationships/hyperlink" Target="consultantplus://offline/ref=6D28CFF78C89B3763A288A403D6A476912E595BBEAE46670EB3B011B27B05BFC09E23A8057C5E9EFr8Q6K" TargetMode="External"/><Relationship Id="rId62" Type="http://schemas.openxmlformats.org/officeDocument/2006/relationships/hyperlink" Target="consultantplus://offline/ref=6D28CFF78C89B3763A288A403D6A476912E097B8EBE06670EB3B011B27B05BFC09E23A8057C5EFEEr8QDK" TargetMode="External"/><Relationship Id="rId70" Type="http://schemas.openxmlformats.org/officeDocument/2006/relationships/hyperlink" Target="consultantplus://offline/ref=6D28CFF78C89B3763A288A403D6A476912E192BCECE26670EB3B011B27B05BFC09E23A8057C5EFEEr8QEK" TargetMode="External"/><Relationship Id="rId75" Type="http://schemas.openxmlformats.org/officeDocument/2006/relationships/hyperlink" Target="consultantplus://offline/ref=6D28CFF78C89B3763A288A403D6A476912E590B4EBED6670EB3B011B27B05BFC09E23A8057C5EFEEr8QDK" TargetMode="External"/><Relationship Id="rId83" Type="http://schemas.openxmlformats.org/officeDocument/2006/relationships/hyperlink" Target="consultantplus://offline/ref=6D28CFF78C89B3763A288A403D6A476912E595BBEAE46670EB3B011B27B05BFC09E23A8057C5E9EDr8Q8K" TargetMode="External"/><Relationship Id="rId88" Type="http://schemas.openxmlformats.org/officeDocument/2006/relationships/hyperlink" Target="consultantplus://offline/ref=6D28CFF78C89B3763A288A403D6A476912E593BDEAE66670EB3B011B27B05BFC09E23A8057C5EEE9r8Q7K" TargetMode="External"/><Relationship Id="rId91" Type="http://schemas.openxmlformats.org/officeDocument/2006/relationships/hyperlink" Target="consultantplus://offline/ref=6D28CFF78C89B3763A288A403D6A476912E595BAE4E36670EB3B011B27rBQ0K" TargetMode="External"/><Relationship Id="rId96" Type="http://schemas.openxmlformats.org/officeDocument/2006/relationships/hyperlink" Target="consultantplus://offline/ref=6D28CFF78C89B3763A288A403D6A476912E093BBEDE16670EB3B011B27B05BFC09E23A8057C5EFEDr8Q9K" TargetMode="External"/><Relationship Id="rId111" Type="http://schemas.openxmlformats.org/officeDocument/2006/relationships/hyperlink" Target="consultantplus://offline/ref=6D28CFF78C89B3763A288A403D6A476912E597BDEEE26670EB3B011B27B05BFC09E23A8057C4ECE6r8QEK" TargetMode="External"/><Relationship Id="rId132" Type="http://schemas.openxmlformats.org/officeDocument/2006/relationships/hyperlink" Target="consultantplus://offline/ref=6D28CFF78C89B3763A288A403D6A476912E595BBEAE46670EB3B011B27B05BFC09E23A8057C5E9ECr8QB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D28CFF78C89B3763A288A403D6A476912E091BEEFED6670EB3B011B27B05BFC09E23A8057C5EFEEr8Q7K" TargetMode="External"/><Relationship Id="rId15" Type="http://schemas.openxmlformats.org/officeDocument/2006/relationships/hyperlink" Target="consultantplus://offline/ref=6D28CFF78C89B3763A288A403D6A476911E996B9E6B23172BA6E0Fr1QEK" TargetMode="External"/><Relationship Id="rId23" Type="http://schemas.openxmlformats.org/officeDocument/2006/relationships/hyperlink" Target="consultantplus://offline/ref=6D28CFF78C89B3763A288A403D6A476912E595BBEAE46670EB3B011B27B05BFC09E23A8057C5E9EFr8QCK" TargetMode="External"/><Relationship Id="rId28" Type="http://schemas.openxmlformats.org/officeDocument/2006/relationships/hyperlink" Target="consultantplus://offline/ref=6D28CFF78C89B3763A288A403D6A476912E597BDEEE26670EB3B011B27B05BFC09E23A8057C5EDEDr8Q7K" TargetMode="External"/><Relationship Id="rId36" Type="http://schemas.openxmlformats.org/officeDocument/2006/relationships/hyperlink" Target="consultantplus://offline/ref=6D28CFF78C89B3763A288A403D6A476912E593BDEAE66670EB3B011B27B05BFC09E23A8057C5EEE9r8Q7K" TargetMode="External"/><Relationship Id="rId49" Type="http://schemas.openxmlformats.org/officeDocument/2006/relationships/hyperlink" Target="consultantplus://offline/ref=6D28CFF78C89B3763A288A403D6A476912E595BBEAE46670EB3B011B27B05BFC09E23A8057C5E9EFr8QBK" TargetMode="External"/><Relationship Id="rId57" Type="http://schemas.openxmlformats.org/officeDocument/2006/relationships/hyperlink" Target="consultantplus://offline/ref=6D28CFF78C89B3763A288A403D6A476910E993BEE6B23172BA6E0F1E2FE013EC47A7378157C1rEQDK" TargetMode="External"/><Relationship Id="rId106" Type="http://schemas.openxmlformats.org/officeDocument/2006/relationships/hyperlink" Target="consultantplus://offline/ref=6D28CFF78C89B3763A288A403D6A476912E597BDEEE26670EB3B011B27B05BFC09E23A8057C4ECE6r8QFK" TargetMode="External"/><Relationship Id="rId114" Type="http://schemas.openxmlformats.org/officeDocument/2006/relationships/hyperlink" Target="consultantplus://offline/ref=6D28CFF78C89B3763A288A403D6A47691BE898BAEEEF3B7AE3620D1920BF04EB0EAB368157C5EBrEQ7K" TargetMode="External"/><Relationship Id="rId119" Type="http://schemas.openxmlformats.org/officeDocument/2006/relationships/hyperlink" Target="consultantplus://offline/ref=6D28CFF78C89B3763A288A403D6A476912E390B4E5ED6670EB3B011B27B05BFC09E23A8057C5EFEEr8QAK" TargetMode="External"/><Relationship Id="rId127" Type="http://schemas.openxmlformats.org/officeDocument/2006/relationships/hyperlink" Target="consultantplus://offline/ref=6D28CFF78C89B3763A288A403D6A476912E593BDEAE66670EB3B011B27B05BFC09E23A8057C5EEE9r8Q7K" TargetMode="External"/><Relationship Id="rId10" Type="http://schemas.openxmlformats.org/officeDocument/2006/relationships/hyperlink" Target="consultantplus://offline/ref=6D28CFF78C89B3763A288A403D6A476912E192BCECE26670EB3B011B27B05BFC09E23A8057C5EFEFr8Q7K" TargetMode="External"/><Relationship Id="rId31" Type="http://schemas.openxmlformats.org/officeDocument/2006/relationships/hyperlink" Target="consultantplus://offline/ref=6D28CFF78C89B3763A288A403D6A476912E390B4E5E36670EB3B011B27rBQ0K" TargetMode="External"/><Relationship Id="rId44" Type="http://schemas.openxmlformats.org/officeDocument/2006/relationships/hyperlink" Target="consultantplus://offline/ref=6D28CFF78C89B3763A288A403D6A476912E596BFE9E36670EB3B011B27B05BFC09E23A8057C7E6EBr8QEK" TargetMode="External"/><Relationship Id="rId52" Type="http://schemas.openxmlformats.org/officeDocument/2006/relationships/hyperlink" Target="consultantplus://offline/ref=6D28CFF78C89B3763A288A403D6A476912E595BBE5E66670EB3B011B27B05BFC09E23A8057C5EFEAr8Q9K" TargetMode="External"/><Relationship Id="rId60" Type="http://schemas.openxmlformats.org/officeDocument/2006/relationships/hyperlink" Target="consultantplus://offline/ref=6D28CFF78C89B3763A288A403D6A476912E595BBEAE46670EB3B011B27B05BFC09E23A8057C5E9EEr8QEK" TargetMode="External"/><Relationship Id="rId65" Type="http://schemas.openxmlformats.org/officeDocument/2006/relationships/hyperlink" Target="consultantplus://offline/ref=6D28CFF78C89B3763A288A403D6A476912E593B9EEE76670EB3B011B27B05BFC09E23A8057C5EFEAr8QFK" TargetMode="External"/><Relationship Id="rId73" Type="http://schemas.openxmlformats.org/officeDocument/2006/relationships/hyperlink" Target="consultantplus://offline/ref=6D28CFF78C89B3763A288A403D6A476912E597BFEDE36670EB3B011B27B05BFC09E23A8353rCQ6K" TargetMode="External"/><Relationship Id="rId78" Type="http://schemas.openxmlformats.org/officeDocument/2006/relationships/hyperlink" Target="consultantplus://offline/ref=6D28CFF78C89B3763A288A403D6A476912E593BDEBE16670EB3B011B27B05BFC09E23A8057C7EEE7r8QCK" TargetMode="External"/><Relationship Id="rId81" Type="http://schemas.openxmlformats.org/officeDocument/2006/relationships/hyperlink" Target="consultantplus://offline/ref=6D28CFF78C89B3763A288A403D6A476912E593BDEAE66670EB3B011B27B05BFC09E23A8057C5EEE9r8Q7K" TargetMode="External"/><Relationship Id="rId86" Type="http://schemas.openxmlformats.org/officeDocument/2006/relationships/hyperlink" Target="consultantplus://offline/ref=6D28CFF78C89B3763A288A403D6A476912E093BBEDE16670EB3B011B27B05BFC09E23A8057C5EFEEr8Q6K" TargetMode="External"/><Relationship Id="rId94" Type="http://schemas.openxmlformats.org/officeDocument/2006/relationships/hyperlink" Target="consultantplus://offline/ref=6D28CFF78C89B3763A288A403D6A476912E093BBEDE16670EB3B011B27B05BFC09E23A8057C5EFEDr8QAK" TargetMode="External"/><Relationship Id="rId99" Type="http://schemas.openxmlformats.org/officeDocument/2006/relationships/hyperlink" Target="consultantplus://offline/ref=6D28CFF78C89B3763A288A403D6A476912E597BDEEE26670EB3B011B27B05BFC09E23A8057C4ECE6r8QEK" TargetMode="External"/><Relationship Id="rId101" Type="http://schemas.openxmlformats.org/officeDocument/2006/relationships/hyperlink" Target="consultantplus://offline/ref=6D28CFF78C89B3763A288A403D6A476912E597BDEEE26670EB3B011B27B05BFC09E23A8057C4ECE6r8QDK" TargetMode="External"/><Relationship Id="rId122" Type="http://schemas.openxmlformats.org/officeDocument/2006/relationships/hyperlink" Target="consultantplus://offline/ref=6D28CFF78C89B3763A288A403D6A476912E593BDEAE66670EB3B011B27B05BFC09E23A8057C5EEE9r8Q7K" TargetMode="External"/><Relationship Id="rId130" Type="http://schemas.openxmlformats.org/officeDocument/2006/relationships/hyperlink" Target="consultantplus://offline/ref=6D28CFF78C89B3763A288A403D6A476912E294BDEBE36670EB3B011B27rBQ0K" TargetMode="External"/><Relationship Id="rId135" Type="http://schemas.openxmlformats.org/officeDocument/2006/relationships/hyperlink" Target="consultantplus://offline/ref=6D28CFF78C89B3763A288A403D6A476912E595BBEAE46670EB3B011B27B05BFC09E23A8057C5E9ECr8Q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D28CFF78C89B3763A288A403D6A476912E595BBEAE46670EB3B011B27B05BFC09E23A8057C5EAE6r8QDK" TargetMode="External"/><Relationship Id="rId13" Type="http://schemas.openxmlformats.org/officeDocument/2006/relationships/hyperlink" Target="consultantplus://offline/ref=6D28CFF78C89B3763A288A403D6A476912E390B4E5ED6670EB3B011B27B05BFC09E23A8057C5EFEFr8Q7K" TargetMode="External"/><Relationship Id="rId18" Type="http://schemas.openxmlformats.org/officeDocument/2006/relationships/hyperlink" Target="consultantplus://offline/ref=6D28CFF78C89B3763A288A403D6A476912E595BBEAE46670EB3B011B27B05BFC09E23A8057C5EAE6r8Q6K" TargetMode="External"/><Relationship Id="rId39" Type="http://schemas.openxmlformats.org/officeDocument/2006/relationships/hyperlink" Target="consultantplus://offline/ref=6D28CFF78C89B3763A288A403D6A476911E394BDEFEF3B7AE3620D1920BF04EB0EAB368157C4E8rEQFK" TargetMode="External"/><Relationship Id="rId109" Type="http://schemas.openxmlformats.org/officeDocument/2006/relationships/hyperlink" Target="consultantplus://offline/ref=6D28CFF78C89B3763A288A403D6A476912E597BDEEE26670EB3B011B27B05BFC09E23A8057C5E9EAr8QCK" TargetMode="External"/><Relationship Id="rId34" Type="http://schemas.openxmlformats.org/officeDocument/2006/relationships/hyperlink" Target="consultantplus://offline/ref=6D28CFF78C89B3763A288A403D6A476912E399B9EFE46670EB3B011B27B05BFC09E23A8057C5EFEFr8QAK" TargetMode="External"/><Relationship Id="rId50" Type="http://schemas.openxmlformats.org/officeDocument/2006/relationships/hyperlink" Target="consultantplus://offline/ref=6D28CFF78C89B3763A288A403D6A476911E394BDEFEF3B7AE3620D1920BF04EB0EAB368157C4E8rEQEK" TargetMode="External"/><Relationship Id="rId55" Type="http://schemas.openxmlformats.org/officeDocument/2006/relationships/hyperlink" Target="consultantplus://offline/ref=6D28CFF78C89B3763A288A403D6A476912E595BBEAE46670EB3B011B27B05BFC09E23A8057C5E9EFr8Q7K" TargetMode="External"/><Relationship Id="rId76" Type="http://schemas.openxmlformats.org/officeDocument/2006/relationships/hyperlink" Target="consultantplus://offline/ref=6D28CFF78C89B3763A288A403D6A476912E192BCECE26670EB3B011B27B05BFC09E23A8057C5EFEEr8QCK" TargetMode="External"/><Relationship Id="rId97" Type="http://schemas.openxmlformats.org/officeDocument/2006/relationships/hyperlink" Target="consultantplus://offline/ref=6D28CFF78C89B3763A288A403D6A476912E597BDEEE26670EB3B011B27B05BFC09E23A8057C5E9EAr8QCK" TargetMode="External"/><Relationship Id="rId104" Type="http://schemas.openxmlformats.org/officeDocument/2006/relationships/hyperlink" Target="consultantplus://offline/ref=6D28CFF78C89B3763A288A403D6A476912E597BDEEE26670EB3B011B27B05BFC09E23A8057C4EDECr8QCK" TargetMode="External"/><Relationship Id="rId120" Type="http://schemas.openxmlformats.org/officeDocument/2006/relationships/hyperlink" Target="consultantplus://offline/ref=6D28CFF78C89B3763A288A403D6A476912E390B4E5ED6670EB3B011B27B05BFC09E23A8057C5EFEEr8Q9K" TargetMode="External"/><Relationship Id="rId125" Type="http://schemas.openxmlformats.org/officeDocument/2006/relationships/hyperlink" Target="consultantplus://offline/ref=6D28CFF78C89B3763A288A403D6A476912E093BBEDE16670EB3B011B27B05BFC09E23A8057C5EFEDr8Q6K" TargetMode="External"/><Relationship Id="rId7" Type="http://schemas.openxmlformats.org/officeDocument/2006/relationships/hyperlink" Target="consultantplus://offline/ref=6D28CFF78C89B3763A288A403D6A476912E593B9EEE76670EB3B011B27B05BFC09E23A8057C5EFEAr8QEK" TargetMode="External"/><Relationship Id="rId71" Type="http://schemas.openxmlformats.org/officeDocument/2006/relationships/hyperlink" Target="consultantplus://offline/ref=6D28CFF78C89B3763A288A403D6A476912E595BBEAE46670EB3B011B27B05BFC09E23A8057C5E9EEr8Q6K" TargetMode="External"/><Relationship Id="rId92" Type="http://schemas.openxmlformats.org/officeDocument/2006/relationships/hyperlink" Target="consultantplus://offline/ref=6D28CFF78C89B3763A288A403D6A476912E595BBEAE46670EB3B011B27B05BFC09E23A8057C5E9EDr8Q6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6D28CFF78C89B3763A288A403D6A476912E593BDEAE66670EB3B011B27B05BFC09E23A8057C5EEE9r8Q7K" TargetMode="External"/><Relationship Id="rId24" Type="http://schemas.openxmlformats.org/officeDocument/2006/relationships/hyperlink" Target="consultantplus://offline/ref=6D28CFF78C89B3763A288A403D6A476912E390B5E9ED6670EB3B011B27rBQ0K" TargetMode="External"/><Relationship Id="rId40" Type="http://schemas.openxmlformats.org/officeDocument/2006/relationships/hyperlink" Target="consultantplus://offline/ref=6D28CFF78C89B3763A288A403D6A476912E593BDEAE66670EB3B011B27B05BFC09E23A8057C5EEE9r8Q7K" TargetMode="External"/><Relationship Id="rId45" Type="http://schemas.openxmlformats.org/officeDocument/2006/relationships/hyperlink" Target="consultantplus://offline/ref=6D28CFF78C89B3763A288A403D6A476911E394BDEFEF3B7AE3620D1920BF04EB0EAB368157C4E8rEQFK" TargetMode="External"/><Relationship Id="rId66" Type="http://schemas.openxmlformats.org/officeDocument/2006/relationships/hyperlink" Target="consultantplus://offline/ref=6D28CFF78C89B3763A288A403D6A476912E593B9EEE76670EB3B011B27B05BFC09E23A8057C5EFEAr8QDK" TargetMode="External"/><Relationship Id="rId87" Type="http://schemas.openxmlformats.org/officeDocument/2006/relationships/hyperlink" Target="consultantplus://offline/ref=6D28CFF78C89B3763A288A403D6A476912E093BBEDE16670EB3B011B27B05BFC09E23A8057C5EFEEr8Q7K" TargetMode="External"/><Relationship Id="rId110" Type="http://schemas.openxmlformats.org/officeDocument/2006/relationships/hyperlink" Target="consultantplus://offline/ref=6D28CFF78C89B3763A288A403D6A476912E597BDEEE26670EB3B011B27B05BFC09E23A8057C4EDECr8QCK" TargetMode="External"/><Relationship Id="rId115" Type="http://schemas.openxmlformats.org/officeDocument/2006/relationships/hyperlink" Target="consultantplus://offline/ref=6D28CFF78C89B3763A288A403D6A47691BE898BAEEEF3B7AE3620D1920BF04EB0EAB368157C5EBrEQ6K" TargetMode="External"/><Relationship Id="rId131" Type="http://schemas.openxmlformats.org/officeDocument/2006/relationships/hyperlink" Target="consultantplus://offline/ref=6D28CFF78C89B3763A288A403D6A476912E595BBEAE46670EB3B011B27B05BFC09E23A8057C5E9ECr8QCK" TargetMode="External"/><Relationship Id="rId136" Type="http://schemas.openxmlformats.org/officeDocument/2006/relationships/fontTable" Target="fontTable.xml"/><Relationship Id="rId61" Type="http://schemas.openxmlformats.org/officeDocument/2006/relationships/hyperlink" Target="consultantplus://offline/ref=6D28CFF78C89B3763A288A403D6A476912E595BBEAE46670EB3B011B27B05BFC09E23A8057C5E9EEr8QDK" TargetMode="External"/><Relationship Id="rId82" Type="http://schemas.openxmlformats.org/officeDocument/2006/relationships/hyperlink" Target="consultantplus://offline/ref=6D28CFF78C89B3763A288A403D6A476912E093BBEDE16670EB3B011B27B05BFC09E23A8057C5EFEEr8QBK" TargetMode="External"/><Relationship Id="rId19" Type="http://schemas.openxmlformats.org/officeDocument/2006/relationships/hyperlink" Target="consultantplus://offline/ref=6D28CFF78C89B3763A288A403D6A476912E595BBEAE46670EB3B011B27B05BFC09E23A8057C5E9EFr8Q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11863</Words>
  <Characters>67621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2013-07-19T10:16:00Z</dcterms:created>
  <dcterms:modified xsi:type="dcterms:W3CDTF">2013-07-19T10:18:00Z</dcterms:modified>
</cp:coreProperties>
</file>