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E36" w:rsidRDefault="00BF5E36">
      <w:pPr>
        <w:widowControl w:val="0"/>
        <w:autoSpaceDE w:val="0"/>
        <w:autoSpaceDN w:val="0"/>
        <w:adjustRightInd w:val="0"/>
        <w:spacing w:after="0" w:line="240" w:lineRule="auto"/>
        <w:jc w:val="both"/>
        <w:outlineLvl w:val="0"/>
        <w:rPr>
          <w:rFonts w:ascii="Calibri" w:hAnsi="Calibri" w:cs="Calibri"/>
        </w:rPr>
      </w:pP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17 июля 1999 года N 178-ФЗ</w:t>
      </w:r>
      <w:r>
        <w:rPr>
          <w:rFonts w:ascii="Calibri" w:hAnsi="Calibri" w:cs="Calibri"/>
        </w:rPr>
        <w:br/>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jc w:val="center"/>
        <w:rPr>
          <w:rFonts w:ascii="Calibri" w:hAnsi="Calibri" w:cs="Calibri"/>
        </w:rPr>
      </w:pPr>
    </w:p>
    <w:p w:rsidR="00BF5E36" w:rsidRDefault="00BF5E3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BF5E36" w:rsidRDefault="00BF5E36">
      <w:pPr>
        <w:widowControl w:val="0"/>
        <w:autoSpaceDE w:val="0"/>
        <w:autoSpaceDN w:val="0"/>
        <w:adjustRightInd w:val="0"/>
        <w:spacing w:after="0" w:line="240" w:lineRule="auto"/>
        <w:jc w:val="center"/>
        <w:rPr>
          <w:rFonts w:ascii="Calibri" w:hAnsi="Calibri" w:cs="Calibri"/>
          <w:b/>
          <w:bCs/>
        </w:rPr>
      </w:pPr>
    </w:p>
    <w:p w:rsidR="00BF5E36" w:rsidRDefault="00BF5E3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BF5E36" w:rsidRDefault="00BF5E36">
      <w:pPr>
        <w:widowControl w:val="0"/>
        <w:autoSpaceDE w:val="0"/>
        <w:autoSpaceDN w:val="0"/>
        <w:adjustRightInd w:val="0"/>
        <w:spacing w:after="0" w:line="240" w:lineRule="auto"/>
        <w:jc w:val="center"/>
        <w:rPr>
          <w:rFonts w:ascii="Calibri" w:hAnsi="Calibri" w:cs="Calibri"/>
          <w:b/>
          <w:bCs/>
        </w:rPr>
      </w:pPr>
    </w:p>
    <w:p w:rsidR="00BF5E36" w:rsidRDefault="00BF5E3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25 июня 1999 года</w:t>
      </w:r>
    </w:p>
    <w:p w:rsidR="00BF5E36" w:rsidRDefault="00BF5E36">
      <w:pPr>
        <w:widowControl w:val="0"/>
        <w:autoSpaceDE w:val="0"/>
        <w:autoSpaceDN w:val="0"/>
        <w:adjustRightInd w:val="0"/>
        <w:spacing w:after="0" w:line="240" w:lineRule="auto"/>
        <w:jc w:val="right"/>
        <w:rPr>
          <w:rFonts w:ascii="Calibri" w:hAnsi="Calibri" w:cs="Calibri"/>
        </w:rPr>
      </w:pP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2 июля 1999 года</w:t>
      </w:r>
    </w:p>
    <w:p w:rsidR="00BF5E36" w:rsidRDefault="00BF5E36">
      <w:pPr>
        <w:widowControl w:val="0"/>
        <w:autoSpaceDE w:val="0"/>
        <w:autoSpaceDN w:val="0"/>
        <w:adjustRightInd w:val="0"/>
        <w:spacing w:after="0" w:line="240" w:lineRule="auto"/>
        <w:jc w:val="center"/>
        <w:rPr>
          <w:rFonts w:ascii="Calibri" w:hAnsi="Calibri" w:cs="Calibri"/>
        </w:rPr>
      </w:pPr>
    </w:p>
    <w:p w:rsidR="00BF5E36" w:rsidRDefault="00BF5E36">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(в ред. Федеральных законов</w:t>
      </w:r>
      <w:proofErr w:type="gramEnd"/>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22.08.2004 </w:t>
      </w:r>
      <w:hyperlink r:id="rId5" w:history="1">
        <w:r>
          <w:rPr>
            <w:rFonts w:ascii="Calibri" w:hAnsi="Calibri" w:cs="Calibri"/>
            <w:color w:val="0000FF"/>
          </w:rPr>
          <w:t>N 122-ФЗ</w:t>
        </w:r>
      </w:hyperlink>
      <w:r>
        <w:rPr>
          <w:rFonts w:ascii="Calibri" w:hAnsi="Calibri" w:cs="Calibri"/>
        </w:rPr>
        <w:t xml:space="preserve"> (ред. 29.12.2004),</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25.11.2006 </w:t>
      </w:r>
      <w:hyperlink r:id="rId6" w:history="1">
        <w:r>
          <w:rPr>
            <w:rFonts w:ascii="Calibri" w:hAnsi="Calibri" w:cs="Calibri"/>
            <w:color w:val="0000FF"/>
          </w:rPr>
          <w:t>N 195-ФЗ</w:t>
        </w:r>
      </w:hyperlink>
      <w:r>
        <w:rPr>
          <w:rFonts w:ascii="Calibri" w:hAnsi="Calibri" w:cs="Calibri"/>
        </w:rPr>
        <w:t xml:space="preserve">, от 18.10.2007 </w:t>
      </w:r>
      <w:hyperlink r:id="rId7" w:history="1">
        <w:r>
          <w:rPr>
            <w:rFonts w:ascii="Calibri" w:hAnsi="Calibri" w:cs="Calibri"/>
            <w:color w:val="0000FF"/>
          </w:rPr>
          <w:t>N 230-ФЗ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01.03.2008 </w:t>
      </w:r>
      <w:hyperlink r:id="rId8" w:history="1">
        <w:r>
          <w:rPr>
            <w:rFonts w:ascii="Calibri" w:hAnsi="Calibri" w:cs="Calibri"/>
            <w:color w:val="0000FF"/>
          </w:rPr>
          <w:t>N 18-ФЗ</w:t>
        </w:r>
      </w:hyperlink>
      <w:r>
        <w:rPr>
          <w:rFonts w:ascii="Calibri" w:hAnsi="Calibri" w:cs="Calibri"/>
        </w:rPr>
        <w:t xml:space="preserve">, от 14.07.2008 </w:t>
      </w:r>
      <w:hyperlink r:id="rId9" w:history="1">
        <w:r>
          <w:rPr>
            <w:rFonts w:ascii="Calibri" w:hAnsi="Calibri" w:cs="Calibri"/>
            <w:color w:val="0000FF"/>
          </w:rPr>
          <w:t>N 110-ФЗ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22.12.2008 </w:t>
      </w:r>
      <w:hyperlink r:id="rId10" w:history="1">
        <w:r>
          <w:rPr>
            <w:rFonts w:ascii="Calibri" w:hAnsi="Calibri" w:cs="Calibri"/>
            <w:color w:val="0000FF"/>
          </w:rPr>
          <w:t>N 269-ФЗ</w:t>
        </w:r>
      </w:hyperlink>
      <w:r>
        <w:rPr>
          <w:rFonts w:ascii="Calibri" w:hAnsi="Calibri" w:cs="Calibri"/>
        </w:rPr>
        <w:t xml:space="preserve">, от 28.04.2009 </w:t>
      </w:r>
      <w:hyperlink r:id="rId11" w:history="1">
        <w:r>
          <w:rPr>
            <w:rFonts w:ascii="Calibri" w:hAnsi="Calibri" w:cs="Calibri"/>
            <w:color w:val="0000FF"/>
          </w:rPr>
          <w:t>N 72-ФЗ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24.07.2009 </w:t>
      </w:r>
      <w:hyperlink r:id="rId12" w:history="1">
        <w:r>
          <w:rPr>
            <w:rFonts w:ascii="Calibri" w:hAnsi="Calibri" w:cs="Calibri"/>
            <w:color w:val="0000FF"/>
          </w:rPr>
          <w:t>N 213-ФЗ</w:t>
        </w:r>
      </w:hyperlink>
      <w:r>
        <w:rPr>
          <w:rFonts w:ascii="Calibri" w:hAnsi="Calibri" w:cs="Calibri"/>
        </w:rPr>
        <w:t xml:space="preserve"> (ред. 25.12.2009),</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25.12.2009 </w:t>
      </w:r>
      <w:hyperlink r:id="rId13" w:history="1">
        <w:r>
          <w:rPr>
            <w:rFonts w:ascii="Calibri" w:hAnsi="Calibri" w:cs="Calibri"/>
            <w:color w:val="0000FF"/>
          </w:rPr>
          <w:t>N 341-ФЗ</w:t>
        </w:r>
      </w:hyperlink>
      <w:r>
        <w:rPr>
          <w:rFonts w:ascii="Calibri" w:hAnsi="Calibri" w:cs="Calibri"/>
        </w:rPr>
        <w:t xml:space="preserve">, от 08.12.2010 </w:t>
      </w:r>
      <w:hyperlink r:id="rId14"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01.07.2011 </w:t>
      </w:r>
      <w:hyperlink r:id="rId15" w:history="1">
        <w:r>
          <w:rPr>
            <w:rFonts w:ascii="Calibri" w:hAnsi="Calibri" w:cs="Calibri"/>
            <w:color w:val="0000FF"/>
          </w:rPr>
          <w:t>N 169-ФЗ</w:t>
        </w:r>
      </w:hyperlink>
      <w:r>
        <w:rPr>
          <w:rFonts w:ascii="Calibri" w:hAnsi="Calibri" w:cs="Calibri"/>
        </w:rPr>
        <w:t xml:space="preserve">, от 28.07.2012 </w:t>
      </w:r>
      <w:hyperlink r:id="rId16" w:history="1">
        <w:r>
          <w:rPr>
            <w:rFonts w:ascii="Calibri" w:hAnsi="Calibri" w:cs="Calibri"/>
            <w:color w:val="0000FF"/>
          </w:rPr>
          <w:t>N 133-ФЗ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25.12.2012 </w:t>
      </w:r>
      <w:hyperlink r:id="rId17" w:history="1">
        <w:r>
          <w:rPr>
            <w:rFonts w:ascii="Calibri" w:hAnsi="Calibri" w:cs="Calibri"/>
            <w:color w:val="0000FF"/>
          </w:rPr>
          <w:t>N 258-ФЗ</w:t>
        </w:r>
      </w:hyperlink>
      <w:r>
        <w:rPr>
          <w:rFonts w:ascii="Calibri" w:hAnsi="Calibri" w:cs="Calibri"/>
        </w:rPr>
        <w:t xml:space="preserve">, от 07.05.2013 </w:t>
      </w:r>
      <w:hyperlink r:id="rId18" w:history="1">
        <w:r>
          <w:rPr>
            <w:rFonts w:ascii="Calibri" w:hAnsi="Calibri" w:cs="Calibri"/>
            <w:color w:val="0000FF"/>
          </w:rPr>
          <w:t>N 99-ФЗ</w:t>
        </w:r>
      </w:hyperlink>
      <w:r>
        <w:rPr>
          <w:rFonts w:ascii="Calibri" w:hAnsi="Calibri" w:cs="Calibri"/>
        </w:rPr>
        <w:t>,</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07.05.2013 </w:t>
      </w:r>
      <w:hyperlink r:id="rId19" w:history="1">
        <w:r>
          <w:rPr>
            <w:rFonts w:ascii="Calibri" w:hAnsi="Calibri" w:cs="Calibri"/>
            <w:color w:val="0000FF"/>
          </w:rPr>
          <w:t>N 104-ФЗ</w:t>
        </w:r>
      </w:hyperlink>
      <w:r>
        <w:rPr>
          <w:rFonts w:ascii="Calibri" w:hAnsi="Calibri" w:cs="Calibri"/>
        </w:rPr>
        <w:t>)</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устанавливает правовые и организационные основы оказания государственной социальной помощи малоимущим семьям, малоимущим одиноко проживающим гражданам и иным категориям граждан, предусмотренным настоящим Федеральным законом.</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 w:history="1">
        <w:r>
          <w:rPr>
            <w:rFonts w:ascii="Calibri" w:hAnsi="Calibri" w:cs="Calibri"/>
            <w:color w:val="0000FF"/>
          </w:rPr>
          <w:t>закона</w:t>
        </w:r>
      </w:hyperlink>
      <w:r>
        <w:rPr>
          <w:rFonts w:ascii="Calibri" w:hAnsi="Calibri" w:cs="Calibri"/>
        </w:rPr>
        <w:t xml:space="preserve"> от 24.07.2009 N 213-ФЗ)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Предметом регулирования настоящего Федерального закона не являются отношения, связанные с предоставлением гражданам льгот и мер социальной поддержки, установленных законодательством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 ОБЩИЕ ПОЛОЖЕНИЯ</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(абзац введен Федеральным </w:t>
      </w:r>
      <w:hyperlink r:id="rId22"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Основные понятия</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социальная помощь - предоставление малоимущим семьям, малоимущим одиноко проживающим гражданам, а также иным категориям граждан, указанным в настоящем Федеральном законе, социальных пособий, социальных доплат к пенсии, субсидий, социальных услуг и жизненно необходимых товаров;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23" w:history="1">
        <w:r>
          <w:rPr>
            <w:rFonts w:ascii="Calibri" w:hAnsi="Calibri" w:cs="Calibri"/>
            <w:color w:val="0000FF"/>
          </w:rPr>
          <w:t>N 122-ФЗ</w:t>
        </w:r>
      </w:hyperlink>
      <w:r>
        <w:rPr>
          <w:rFonts w:ascii="Calibri" w:hAnsi="Calibri" w:cs="Calibri"/>
        </w:rPr>
        <w:t xml:space="preserve">, от 24.07.2009 </w:t>
      </w:r>
      <w:hyperlink r:id="rId24" w:history="1">
        <w:r>
          <w:rPr>
            <w:rFonts w:ascii="Calibri" w:hAnsi="Calibri" w:cs="Calibri"/>
            <w:color w:val="0000FF"/>
          </w:rPr>
          <w:t>N 213-ФЗ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социальное пособие - безвозмездное предоставление гражданам определенной денежной суммы за счет средств соответствующих бюджетов бюджетной системы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субсидия - имеющая целевое назначение полная или частичная оплата предоставляемых </w:t>
      </w:r>
      <w:r>
        <w:rPr>
          <w:rFonts w:ascii="Calibri" w:hAnsi="Calibri" w:cs="Calibri"/>
        </w:rPr>
        <w:lastRenderedPageBreak/>
        <w:t>гражданам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26" w:history="1">
        <w:r>
          <w:rPr>
            <w:rFonts w:ascii="Calibri" w:hAnsi="Calibri" w:cs="Calibri"/>
            <w:color w:val="0000FF"/>
          </w:rPr>
          <w:t>закон</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набор социальных услуг - перечень социальных услуг, предоставляемых отдельным категориям граждан в соответствии с настоящим Федеральным законом;</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7"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социальная доплата к пенсии - предоставление гражданину (пенсионеру) денежной суммы к пенсии с учетом денежных выплат и отдельных мер социальной поддержки, предоставляемых в натуральной форме, которые предусмотрены настоящим Федеральным законом, иными федеральными законами, законами и иными нормативными правовыми актами субъектов Российской Федерации, до величины прожиточного минимума пенсионера, установленной в соответствии с </w:t>
      </w:r>
      <w:hyperlink r:id="rId28" w:history="1">
        <w:r>
          <w:rPr>
            <w:rFonts w:ascii="Calibri" w:hAnsi="Calibri" w:cs="Calibri"/>
            <w:color w:val="0000FF"/>
          </w:rPr>
          <w:t>пунктом 4 статьи 4</w:t>
        </w:r>
      </w:hyperlink>
      <w:r>
        <w:rPr>
          <w:rFonts w:ascii="Calibri" w:hAnsi="Calibri" w:cs="Calibri"/>
        </w:rPr>
        <w:t xml:space="preserve"> Федерального закона от 24 октября 1997</w:t>
      </w:r>
      <w:proofErr w:type="gramEnd"/>
      <w:r>
        <w:rPr>
          <w:rFonts w:ascii="Calibri" w:hAnsi="Calibri" w:cs="Calibri"/>
        </w:rPr>
        <w:t xml:space="preserve"> года N 134-ФЗ "О прожиточном минимуме в Российской Федерации" (далее - Федеральный закон "О прожиточном минимуме в Российской Федерации") в субъектах Российской Федерации по месту его жительства или месту пребывания, за счет средств соответствующих бюджетов бюджетной системы Российской Федерации. Социальная доплата к пенсии состоит из федеральной социальной доплаты к пенсии или региональной социальной доплаты к пенсии;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9" w:history="1">
        <w:r>
          <w:rPr>
            <w:rFonts w:ascii="Calibri" w:hAnsi="Calibri" w:cs="Calibri"/>
            <w:color w:val="0000FF"/>
          </w:rPr>
          <w:t>законом</w:t>
        </w:r>
      </w:hyperlink>
      <w:r>
        <w:rPr>
          <w:rFonts w:ascii="Calibri" w:hAnsi="Calibri" w:cs="Calibri"/>
        </w:rPr>
        <w:t xml:space="preserve"> от 24.07.2009 N 213-ФЗ (ред. 25.12.2009))</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социальный контракт - соглашение, которое заключено между гражданином и органом социальной защиты населения по месту жительства или месту пребывания гражданина и в </w:t>
      </w:r>
      <w:proofErr w:type="gramStart"/>
      <w:r>
        <w:rPr>
          <w:rFonts w:ascii="Calibri" w:hAnsi="Calibri" w:cs="Calibri"/>
        </w:rPr>
        <w:t>соответствии</w:t>
      </w:r>
      <w:proofErr w:type="gramEnd"/>
      <w:r>
        <w:rPr>
          <w:rFonts w:ascii="Calibri" w:hAnsi="Calibri" w:cs="Calibri"/>
        </w:rPr>
        <w:t xml:space="preserve">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0" w:history="1">
        <w:r>
          <w:rPr>
            <w:rFonts w:ascii="Calibri" w:hAnsi="Calibri" w:cs="Calibri"/>
            <w:color w:val="0000FF"/>
          </w:rPr>
          <w:t>законом</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им трудной жизненной ситуации, определенной в соответствии с законодательством Российской Федерации, и включают в себя виды, объем и порядок реализации этих мероприятий.</w:t>
      </w:r>
      <w:proofErr w:type="gramEnd"/>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1" w:history="1">
        <w:r>
          <w:rPr>
            <w:rFonts w:ascii="Calibri" w:hAnsi="Calibri" w:cs="Calibri"/>
            <w:color w:val="0000FF"/>
          </w:rPr>
          <w:t>законом</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Законодательство о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Законодательство о государственной социальной помощи состоит из Федерального </w:t>
      </w:r>
      <w:hyperlink r:id="rId32" w:history="1">
        <w:r>
          <w:rPr>
            <w:rFonts w:ascii="Calibri" w:hAnsi="Calibri" w:cs="Calibri"/>
            <w:color w:val="0000FF"/>
          </w:rPr>
          <w:t>закона</w:t>
        </w:r>
      </w:hyperlink>
      <w:r>
        <w:rPr>
          <w:rFonts w:ascii="Calibri" w:hAnsi="Calibri" w:cs="Calibri"/>
        </w:rPr>
        <w:t xml:space="preserve"> "О прожиточном минимуме в Российской Федерации",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Цели оказания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социальная помощь оказывается в целях:</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поддержания уровня жизни малоимущих семей, а также малоимущих одиноко проживающих граждан, среднедушевой доход которых ниже величины прожиточного минимума, установленного в соответствующем субъекте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адресного использования бюджетных средств;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усиления адресности социальной поддержки нуждающихся граждан;</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5"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создания необходимых условий для обеспечения всеобщей доступности и общественно приемлемого качества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6"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снижения уровня социального неравенства;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7"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повышения доходов населения.</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(абзац введен Федеральным </w:t>
      </w:r>
      <w:hyperlink r:id="rId38"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Полномочия Российской Федерации в области оказания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ведению Российской Федерации в области оказания государственной социальной помощи относятся: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принятие федеральных законов и иных нормативных правовых актов Российской Федерации по вопросам установления основ правового регулирования в области оказания государственной социальной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разработка и реализация федеральных программ оказания гражданам на территории Российской Федерации государственной социальной помощи путем предоставления </w:t>
      </w:r>
      <w:proofErr w:type="gramStart"/>
      <w:r>
        <w:rPr>
          <w:rFonts w:ascii="Calibri" w:hAnsi="Calibri" w:cs="Calibri"/>
        </w:rPr>
        <w:t>субсидий</w:t>
      </w:r>
      <w:proofErr w:type="gramEnd"/>
      <w:r>
        <w:rPr>
          <w:rFonts w:ascii="Calibri" w:hAnsi="Calibri" w:cs="Calibri"/>
        </w:rPr>
        <w:t xml:space="preserve"> на оплату оказываемых гражданам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40" w:history="1">
        <w:r>
          <w:rPr>
            <w:rFonts w:ascii="Calibri" w:hAnsi="Calibri" w:cs="Calibri"/>
            <w:color w:val="0000FF"/>
          </w:rPr>
          <w:t>закон</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видов государственной социальной помощи, оказание которых обязательно на территории Российской Федерации, в том числе установление федеральной социальной доплаты к пенсии в соответствии с настоящим Федеральным законом.</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41" w:history="1">
        <w:r>
          <w:rPr>
            <w:rFonts w:ascii="Calibri" w:hAnsi="Calibri" w:cs="Calibri"/>
            <w:color w:val="0000FF"/>
          </w:rPr>
          <w:t>закона</w:t>
        </w:r>
      </w:hyperlink>
      <w:r>
        <w:rPr>
          <w:rFonts w:ascii="Calibri" w:hAnsi="Calibri" w:cs="Calibri"/>
        </w:rPr>
        <w:t xml:space="preserve"> от 24.07.2009 N 213-ФЗ)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4.1. Полномочия Российской Федерации в области оказания государственной социальной помощи в виде набора социальных услуг, переданные для осуществления органам государственной власти субъектов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42" w:history="1">
        <w:r>
          <w:rPr>
            <w:rFonts w:ascii="Calibri" w:hAnsi="Calibri" w:cs="Calibri"/>
            <w:color w:val="0000FF"/>
          </w:rPr>
          <w:t>законом</w:t>
        </w:r>
      </w:hyperlink>
      <w:r>
        <w:rPr>
          <w:rFonts w:ascii="Calibri" w:hAnsi="Calibri" w:cs="Calibri"/>
        </w:rPr>
        <w:t xml:space="preserve"> от 18.10.2007 N 230-ФЗ)</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0" w:name="Par101"/>
      <w:bookmarkEnd w:id="0"/>
      <w:r>
        <w:rPr>
          <w:rFonts w:ascii="Calibri" w:hAnsi="Calibri" w:cs="Calibri"/>
        </w:rPr>
        <w:t xml:space="preserve">1. </w:t>
      </w:r>
      <w:proofErr w:type="gramStart"/>
      <w:r>
        <w:rPr>
          <w:rFonts w:ascii="Calibri" w:hAnsi="Calibri" w:cs="Calibri"/>
        </w:rPr>
        <w:t xml:space="preserve">К полномочиям Российской Федерации в области оказания государственной социальной помощи в виде набора социальных услуг, переданным для осуществления органам государственной власти субъектов Российской Федерации, относятся следующие полномочия по организации обеспечения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w:t>
      </w:r>
      <w:hyperlink w:anchor="Par186" w:history="1">
        <w:r>
          <w:rPr>
            <w:rFonts w:ascii="Calibri" w:hAnsi="Calibri" w:cs="Calibri"/>
            <w:color w:val="0000FF"/>
          </w:rPr>
          <w:t>пунктом 1 части 1 статьи 6.2</w:t>
        </w:r>
      </w:hyperlink>
      <w:r>
        <w:rPr>
          <w:rFonts w:ascii="Calibri" w:hAnsi="Calibri" w:cs="Calibri"/>
        </w:rPr>
        <w:t xml:space="preserve"> настоящего Федерального закона</w:t>
      </w:r>
      <w:proofErr w:type="gramEnd"/>
      <w:r>
        <w:rPr>
          <w:rFonts w:ascii="Calibri" w:hAnsi="Calibri" w:cs="Calibri"/>
        </w:rPr>
        <w:t>, лекарственными препаратами, изделиями медицинского назначения, а также специализированными продуктами лечебного питания для детей-инвалидов: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08.12.2010 N 345-ФЗ)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размещения заказов на поставки лекарственных препаратов, изделий медицинского назначения, а также специализированных продуктов лечебного питания для детей-инвалидов;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25.12.2009 </w:t>
      </w:r>
      <w:hyperlink r:id="rId44" w:history="1">
        <w:r>
          <w:rPr>
            <w:rFonts w:ascii="Calibri" w:hAnsi="Calibri" w:cs="Calibri"/>
            <w:color w:val="0000FF"/>
          </w:rPr>
          <w:t>N 341-ФЗ</w:t>
        </w:r>
      </w:hyperlink>
      <w:r>
        <w:rPr>
          <w:rFonts w:ascii="Calibri" w:hAnsi="Calibri" w:cs="Calibri"/>
        </w:rPr>
        <w:t xml:space="preserve">, от 08.12.2010 </w:t>
      </w:r>
      <w:hyperlink r:id="rId45"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заключение по итогам размещения государственных заказов на поставки лекарственных препаратов, изделий медицинского назначения, а также специализированных продуктов лечебного питания для детей-инвалидов соответствующих государственных контрактов;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25.12.2009 </w:t>
      </w:r>
      <w:hyperlink r:id="rId46" w:history="1">
        <w:r>
          <w:rPr>
            <w:rFonts w:ascii="Calibri" w:hAnsi="Calibri" w:cs="Calibri"/>
            <w:color w:val="0000FF"/>
          </w:rPr>
          <w:t>N 341-ФЗ</w:t>
        </w:r>
      </w:hyperlink>
      <w:r>
        <w:rPr>
          <w:rFonts w:ascii="Calibri" w:hAnsi="Calibri" w:cs="Calibri"/>
        </w:rPr>
        <w:t xml:space="preserve">, от 08.12.2010 </w:t>
      </w:r>
      <w:hyperlink r:id="rId47"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обеспечения населения лекарственными препаратами, изделиями медицинского назначения, а также специализированными продуктами лечебного питания для детей-инвалидов, закупленными по государственным контрактам.</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25.12.2009 </w:t>
      </w:r>
      <w:hyperlink r:id="rId48" w:history="1">
        <w:r>
          <w:rPr>
            <w:rFonts w:ascii="Calibri" w:hAnsi="Calibri" w:cs="Calibri"/>
            <w:color w:val="0000FF"/>
          </w:rPr>
          <w:t>N 341-ФЗ</w:t>
        </w:r>
      </w:hyperlink>
      <w:r>
        <w:rPr>
          <w:rFonts w:ascii="Calibri" w:hAnsi="Calibri" w:cs="Calibri"/>
        </w:rPr>
        <w:t xml:space="preserve">, от 08.12.2010 </w:t>
      </w:r>
      <w:hyperlink r:id="rId49"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Средства на осуществление переданных в соответствии с </w:t>
      </w:r>
      <w:hyperlink w:anchor="Par101" w:history="1">
        <w:r>
          <w:rPr>
            <w:rFonts w:ascii="Calibri" w:hAnsi="Calibri" w:cs="Calibri"/>
            <w:color w:val="0000FF"/>
          </w:rPr>
          <w:t>частью 1</w:t>
        </w:r>
      </w:hyperlink>
      <w:r>
        <w:rPr>
          <w:rFonts w:ascii="Calibri" w:hAnsi="Calibri" w:cs="Calibri"/>
        </w:rPr>
        <w:t xml:space="preserve"> настоящей статьи полномочий предусматриваются в виде субвенций из федерального бюджета.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Общий объем средств, предусмотренных в федеральном бюджете в виде субвенций бюджетам субъектов Российской </w:t>
      </w:r>
      <w:proofErr w:type="gramStart"/>
      <w:r>
        <w:rPr>
          <w:rFonts w:ascii="Calibri" w:hAnsi="Calibri" w:cs="Calibri"/>
        </w:rPr>
        <w:t>Федерации</w:t>
      </w:r>
      <w:proofErr w:type="gramEnd"/>
      <w:r>
        <w:rPr>
          <w:rFonts w:ascii="Calibri" w:hAnsi="Calibri" w:cs="Calibri"/>
        </w:rPr>
        <w:t xml:space="preserve"> на осуществление переданных в соответствии с </w:t>
      </w:r>
      <w:hyperlink w:anchor="Par101" w:history="1">
        <w:r>
          <w:rPr>
            <w:rFonts w:ascii="Calibri" w:hAnsi="Calibri" w:cs="Calibri"/>
            <w:color w:val="0000FF"/>
          </w:rPr>
          <w:t>частью 1</w:t>
        </w:r>
      </w:hyperlink>
      <w:r>
        <w:rPr>
          <w:rFonts w:ascii="Calibri" w:hAnsi="Calibri" w:cs="Calibri"/>
        </w:rPr>
        <w:t xml:space="preserve"> настоящей статьи полномочий, определяется на основании </w:t>
      </w:r>
      <w:hyperlink r:id="rId50" w:history="1">
        <w:r>
          <w:rPr>
            <w:rFonts w:ascii="Calibri" w:hAnsi="Calibri" w:cs="Calibri"/>
            <w:color w:val="0000FF"/>
          </w:rPr>
          <w:t>методики</w:t>
        </w:r>
      </w:hyperlink>
      <w:r>
        <w:rPr>
          <w:rFonts w:ascii="Calibri" w:hAnsi="Calibri" w:cs="Calibri"/>
        </w:rPr>
        <w:t>, утвержденной Правительством Российской Федерации, исходя из:</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1" w:history="1">
        <w:r>
          <w:rPr>
            <w:rFonts w:ascii="Calibri" w:hAnsi="Calibri" w:cs="Calibri"/>
            <w:color w:val="0000FF"/>
          </w:rPr>
          <w:t>закона</w:t>
        </w:r>
      </w:hyperlink>
      <w:r>
        <w:rPr>
          <w:rFonts w:ascii="Calibri" w:hAnsi="Calibri" w:cs="Calibri"/>
        </w:rPr>
        <w:t xml:space="preserve"> от 07.05.2013 N 104-ФЗ)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обеспечения лекарственными препаратами, изделиями медицинского назначения, а также специализированными продуктами лечебного питания для детей-инвалидов;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25.12.2009 </w:t>
      </w:r>
      <w:hyperlink r:id="rId52" w:history="1">
        <w:r>
          <w:rPr>
            <w:rFonts w:ascii="Calibri" w:hAnsi="Calibri" w:cs="Calibri"/>
            <w:color w:val="0000FF"/>
          </w:rPr>
          <w:t>N 341-ФЗ</w:t>
        </w:r>
      </w:hyperlink>
      <w:r>
        <w:rPr>
          <w:rFonts w:ascii="Calibri" w:hAnsi="Calibri" w:cs="Calibri"/>
        </w:rPr>
        <w:t xml:space="preserve">, от 08.12.2010 </w:t>
      </w:r>
      <w:hyperlink r:id="rId53"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норматива финансовых затрат в месяц на одного гражданина,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(фельдшера) лекарственными препаратами, изделиями медицинского назначения, а также специализированными продуктами лечебного питания для детей-инвалидов, устанавливаемого ежегодно федеральным законом, принимаемым одновременно с федеральным законом о федеральном бюджете на соответствующий финансовый год и на</w:t>
      </w:r>
      <w:proofErr w:type="gramEnd"/>
      <w:r>
        <w:rPr>
          <w:rFonts w:ascii="Calibri" w:hAnsi="Calibri" w:cs="Calibri"/>
        </w:rPr>
        <w:t xml:space="preserve"> плановый период.</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22.12.2008 </w:t>
      </w:r>
      <w:hyperlink r:id="rId54" w:history="1">
        <w:r>
          <w:rPr>
            <w:rFonts w:ascii="Calibri" w:hAnsi="Calibri" w:cs="Calibri"/>
            <w:color w:val="0000FF"/>
          </w:rPr>
          <w:t>N 269-ФЗ</w:t>
        </w:r>
      </w:hyperlink>
      <w:r>
        <w:rPr>
          <w:rFonts w:ascii="Calibri" w:hAnsi="Calibri" w:cs="Calibri"/>
        </w:rPr>
        <w:t xml:space="preserve">, от 25.12.2009 </w:t>
      </w:r>
      <w:hyperlink r:id="rId55" w:history="1">
        <w:r>
          <w:rPr>
            <w:rFonts w:ascii="Calibri" w:hAnsi="Calibri" w:cs="Calibri"/>
            <w:color w:val="0000FF"/>
          </w:rPr>
          <w:t>N 341-ФЗ</w:t>
        </w:r>
      </w:hyperlink>
      <w:r>
        <w:rPr>
          <w:rFonts w:ascii="Calibri" w:hAnsi="Calibri" w:cs="Calibri"/>
        </w:rPr>
        <w:t xml:space="preserve">, от 08.12.2010 </w:t>
      </w:r>
      <w:hyperlink r:id="rId56"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Субвенции зачисляются в установленном для исполнения федерального бюджета порядке на счета бюджетов субъектов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Средства на осуществление указанных в </w:t>
      </w:r>
      <w:hyperlink w:anchor="Par101" w:history="1">
        <w:r>
          <w:rPr>
            <w:rFonts w:ascii="Calibri" w:hAnsi="Calibri" w:cs="Calibri"/>
            <w:color w:val="0000FF"/>
          </w:rPr>
          <w:t>части 1</w:t>
        </w:r>
      </w:hyperlink>
      <w:r>
        <w:rPr>
          <w:rFonts w:ascii="Calibri" w:hAnsi="Calibri" w:cs="Calibri"/>
        </w:rPr>
        <w:t xml:space="preserve"> настоящей статьи полномочий носят целевой характер и не могут быть использованы на другие цели.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использования средств не по целевому назначению </w:t>
      </w:r>
      <w:hyperlink r:id="rId57" w:history="1">
        <w:r>
          <w:rPr>
            <w:rFonts w:ascii="Calibri" w:hAnsi="Calibri" w:cs="Calibri"/>
            <w:color w:val="0000FF"/>
          </w:rPr>
          <w:t>федеральный орган</w:t>
        </w:r>
      </w:hyperlink>
      <w:r>
        <w:rPr>
          <w:rFonts w:ascii="Calibri" w:hAnsi="Calibri" w:cs="Calibri"/>
        </w:rPr>
        <w:t xml:space="preserve"> исполнительной власти, осуществляющий функции по контролю и надзору в финансово-бюджетной сфере, вправе осуществить взыскание указанных сре</w:t>
      </w:r>
      <w:proofErr w:type="gramStart"/>
      <w:r>
        <w:rPr>
          <w:rFonts w:ascii="Calibri" w:hAnsi="Calibri" w:cs="Calibri"/>
        </w:rPr>
        <w:t>дств в п</w:t>
      </w:r>
      <w:proofErr w:type="gramEnd"/>
      <w:r>
        <w:rPr>
          <w:rFonts w:ascii="Calibri" w:hAnsi="Calibri" w:cs="Calibri"/>
        </w:rPr>
        <w:t xml:space="preserve">орядке, установленном </w:t>
      </w:r>
      <w:hyperlink r:id="rId5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 w:name="Par126"/>
      <w:bookmarkEnd w:id="1"/>
      <w:r>
        <w:rPr>
          <w:rFonts w:ascii="Calibri" w:hAnsi="Calibri" w:cs="Calibri"/>
        </w:rPr>
        <w:t xml:space="preserve">7. </w:t>
      </w:r>
      <w:hyperlink r:id="rId59" w:history="1">
        <w:r>
          <w:rPr>
            <w:rFonts w:ascii="Calibri" w:hAnsi="Calibri" w:cs="Calibri"/>
            <w:color w:val="0000FF"/>
          </w:rPr>
          <w:t>Федеральный орган</w:t>
        </w:r>
      </w:hyperlink>
      <w:r>
        <w:rPr>
          <w:rFonts w:ascii="Calibri" w:hAnsi="Calibri" w:cs="Calibri"/>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и социального развития: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принимает нормативные правовые акты по вопросам осуществления переданных полномочий;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издает обязательные для исполнения методические указания и инструктивные материалы по осуществлению органами исполнительной власти субъектов Российской Федерации переданных полномочий;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устанавливает требования к содержанию и </w:t>
      </w:r>
      <w:hyperlink r:id="rId60" w:history="1">
        <w:r>
          <w:rPr>
            <w:rFonts w:ascii="Calibri" w:hAnsi="Calibri" w:cs="Calibri"/>
            <w:color w:val="0000FF"/>
          </w:rPr>
          <w:t>формам</w:t>
        </w:r>
      </w:hyperlink>
      <w:r>
        <w:rPr>
          <w:rFonts w:ascii="Calibri" w:hAnsi="Calibri" w:cs="Calibri"/>
        </w:rPr>
        <w:t xml:space="preserve"> отчетности, а также к </w:t>
      </w:r>
      <w:hyperlink r:id="rId61" w:history="1">
        <w:r>
          <w:rPr>
            <w:rFonts w:ascii="Calibri" w:hAnsi="Calibri" w:cs="Calibri"/>
            <w:color w:val="0000FF"/>
          </w:rPr>
          <w:t>порядку</w:t>
        </w:r>
      </w:hyperlink>
      <w:r>
        <w:rPr>
          <w:rFonts w:ascii="Calibri" w:hAnsi="Calibri" w:cs="Calibri"/>
        </w:rPr>
        <w:t xml:space="preserve"> представления отчетности об осуществлении переданных полномочий;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устанавливает целевые прогнозные </w:t>
      </w:r>
      <w:hyperlink r:id="rId62" w:history="1">
        <w:r>
          <w:rPr>
            <w:rFonts w:ascii="Calibri" w:hAnsi="Calibri" w:cs="Calibri"/>
            <w:color w:val="0000FF"/>
          </w:rPr>
          <w:t>показатели</w:t>
        </w:r>
      </w:hyperlink>
      <w:r>
        <w:rPr>
          <w:rFonts w:ascii="Calibri" w:hAnsi="Calibri" w:cs="Calibri"/>
        </w:rPr>
        <w:t xml:space="preserve"> осуществления переданных полномочий;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случаях, установленных федеральными </w:t>
      </w:r>
      <w:hyperlink r:id="rId63" w:history="1">
        <w:r>
          <w:rPr>
            <w:rFonts w:ascii="Calibri" w:hAnsi="Calibri" w:cs="Calibri"/>
            <w:color w:val="0000FF"/>
          </w:rPr>
          <w:t>законами</w:t>
        </w:r>
      </w:hyperlink>
      <w:r>
        <w:rPr>
          <w:rFonts w:ascii="Calibri" w:hAnsi="Calibri" w:cs="Calibri"/>
        </w:rPr>
        <w:t>,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64" w:history="1">
        <w:proofErr w:type="gramStart"/>
        <w:r>
          <w:rPr>
            <w:rFonts w:ascii="Calibri" w:hAnsi="Calibri" w:cs="Calibri"/>
            <w:color w:val="0000FF"/>
          </w:rPr>
          <w:t>Федеральный орган</w:t>
        </w:r>
      </w:hyperlink>
      <w:r>
        <w:rPr>
          <w:rFonts w:ascii="Calibri" w:hAnsi="Calibri" w:cs="Calibri"/>
        </w:rPr>
        <w:t xml:space="preserve"> исполнительной власти, осуществляющий функции по контролю и надзору в сфере здравоохранения и социального развития, осуществляет </w:t>
      </w:r>
      <w:hyperlink r:id="rId65" w:history="1">
        <w:r>
          <w:rPr>
            <w:rFonts w:ascii="Calibri" w:hAnsi="Calibri" w:cs="Calibri"/>
            <w:color w:val="0000FF"/>
          </w:rPr>
          <w:t>контроль и надзор</w:t>
        </w:r>
      </w:hyperlink>
      <w:r>
        <w:rPr>
          <w:rFonts w:ascii="Calibri" w:hAnsi="Calibri" w:cs="Calibri"/>
        </w:rPr>
        <w:t xml:space="preserve">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roofErr w:type="gramEnd"/>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ar126" w:history="1">
        <w:r>
          <w:rPr>
            <w:rFonts w:ascii="Calibri" w:hAnsi="Calibri" w:cs="Calibri"/>
            <w:color w:val="0000FF"/>
          </w:rPr>
          <w:t>частью 7</w:t>
        </w:r>
      </w:hyperlink>
      <w:r>
        <w:rPr>
          <w:rFonts w:ascii="Calibri" w:hAnsi="Calibri" w:cs="Calibri"/>
        </w:rPr>
        <w:t xml:space="preserve"> настоящей статьи;</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2) обеспечивает своевременное представление в </w:t>
      </w:r>
      <w:hyperlink r:id="rId66" w:history="1">
        <w:r>
          <w:rPr>
            <w:rFonts w:ascii="Calibri" w:hAnsi="Calibri" w:cs="Calibri"/>
            <w:color w:val="0000FF"/>
          </w:rPr>
          <w:t>федеральный орган</w:t>
        </w:r>
      </w:hyperlink>
      <w:r>
        <w:rPr>
          <w:rFonts w:ascii="Calibri" w:hAnsi="Calibri" w:cs="Calibri"/>
        </w:rPr>
        <w:t xml:space="preserve"> исполнительной власти, осуществляющий функции по контролю и надзору в сфере здравоохранения и социального развития, ежеквартального отчета по установленной </w:t>
      </w:r>
      <w:hyperlink r:id="rId67" w:history="1">
        <w:r>
          <w:rPr>
            <w:rFonts w:ascii="Calibri" w:hAnsi="Calibri" w:cs="Calibri"/>
            <w:color w:val="0000FF"/>
          </w:rPr>
          <w:t>форме</w:t>
        </w:r>
      </w:hyperlink>
      <w:r>
        <w:rPr>
          <w:rFonts w:ascii="Calibri" w:hAnsi="Calibri" w:cs="Calibri"/>
        </w:rPr>
        <w:t xml:space="preserve"> о расходовании предоставленных субвенций, о достижении целевых прогнозных показателей, а также иной информации, предусмотренной нормативными правовыми актами </w:t>
      </w:r>
      <w:hyperlink r:id="rId68" w:history="1">
        <w:r>
          <w:rPr>
            <w:rFonts w:ascii="Calibri" w:hAnsi="Calibri" w:cs="Calibri"/>
            <w:color w:val="0000FF"/>
          </w:rPr>
          <w:t>федерального органа</w:t>
        </w:r>
      </w:hyperlink>
      <w:r>
        <w:rPr>
          <w:rFonts w:ascii="Calibri" w:hAnsi="Calibri" w:cs="Calibri"/>
        </w:rPr>
        <w:t xml:space="preserve"> исполнительной власти, осуществляющего функции по выработке государственной политики и </w:t>
      </w:r>
      <w:r>
        <w:rPr>
          <w:rFonts w:ascii="Calibri" w:hAnsi="Calibri" w:cs="Calibri"/>
        </w:rPr>
        <w:lastRenderedPageBreak/>
        <w:t>нормативно-правовому регулированию в сфере здравоохранения и</w:t>
      </w:r>
      <w:proofErr w:type="gramEnd"/>
      <w:r>
        <w:rPr>
          <w:rFonts w:ascii="Calibri" w:hAnsi="Calibri" w:cs="Calibri"/>
        </w:rPr>
        <w:t xml:space="preserve"> социального развития.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proofErr w:type="gramStart"/>
      <w:r>
        <w:rPr>
          <w:rFonts w:ascii="Calibri" w:hAnsi="Calibri" w:cs="Calibri"/>
        </w:rPr>
        <w:t>Контроль за</w:t>
      </w:r>
      <w:proofErr w:type="gramEnd"/>
      <w:r>
        <w:rPr>
          <w:rFonts w:ascii="Calibri" w:hAnsi="Calibri" w:cs="Calibri"/>
        </w:rPr>
        <w:t xml:space="preserve"> расходованием средств на осуществление переданных полномочий осуществляется </w:t>
      </w:r>
      <w:hyperlink r:id="rId69" w:history="1">
        <w:r>
          <w:rPr>
            <w:rFonts w:ascii="Calibri" w:hAnsi="Calibri" w:cs="Calibri"/>
            <w:color w:val="0000FF"/>
          </w:rPr>
          <w:t>федеральным 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w:t>
      </w:r>
      <w:hyperlink r:id="rId70" w:history="1">
        <w:r>
          <w:rPr>
            <w:rFonts w:ascii="Calibri" w:hAnsi="Calibri" w:cs="Calibri"/>
            <w:color w:val="0000FF"/>
          </w:rPr>
          <w:t>федеральным органом</w:t>
        </w:r>
      </w:hyperlink>
      <w:r>
        <w:rPr>
          <w:rFonts w:ascii="Calibri" w:hAnsi="Calibri" w:cs="Calibri"/>
        </w:rPr>
        <w:t xml:space="preserve">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Полномочия органов государственной власти субъектов Российской Федерации в области оказания государственной социальной помощи</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1"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Органы государственной власти субъектов Российской Федерации принимают законы и иные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настоящим Федеральным законом, в соответствии с целями, установленными настоящим</w:t>
      </w:r>
      <w:proofErr w:type="gramEnd"/>
      <w:r>
        <w:rPr>
          <w:rFonts w:ascii="Calibri" w:hAnsi="Calibri" w:cs="Calibri"/>
        </w:rPr>
        <w:t xml:space="preserve"> Федеральным законом, а также разрабатывают и реализуют государственные региональные программы оказания гражданам, проживающим на территории субъекта Российской Федерации, государственной социальной помощи в виде набора социальных услуг, социальных пособий и субсидий.</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24.07.2009 </w:t>
      </w:r>
      <w:hyperlink r:id="rId72" w:history="1">
        <w:r>
          <w:rPr>
            <w:rFonts w:ascii="Calibri" w:hAnsi="Calibri" w:cs="Calibri"/>
            <w:color w:val="0000FF"/>
          </w:rPr>
          <w:t>N 213-ФЗ</w:t>
        </w:r>
      </w:hyperlink>
      <w:r>
        <w:rPr>
          <w:rFonts w:ascii="Calibri" w:hAnsi="Calibri" w:cs="Calibri"/>
        </w:rPr>
        <w:t xml:space="preserve">, от 25.12.2012 </w:t>
      </w:r>
      <w:hyperlink r:id="rId73" w:history="1">
        <w:r>
          <w:rPr>
            <w:rFonts w:ascii="Calibri" w:hAnsi="Calibri" w:cs="Calibri"/>
            <w:color w:val="0000FF"/>
          </w:rPr>
          <w:t>N 258-ФЗ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74" w:history="1">
        <w:r>
          <w:rPr>
            <w:rFonts w:ascii="Calibri" w:hAnsi="Calibri" w:cs="Calibri"/>
            <w:color w:val="0000FF"/>
          </w:rPr>
          <w:t>закона</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Органы государственной власти субъектов Российской Федерации, предоставляющие государственные услуги, направляют межведомственный запрос о предоставлении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3 введена Федеральным </w:t>
      </w:r>
      <w:hyperlink r:id="rId75" w:history="1">
        <w:r>
          <w:rPr>
            <w:rFonts w:ascii="Calibri" w:hAnsi="Calibri" w:cs="Calibri"/>
            <w:color w:val="0000FF"/>
          </w:rPr>
          <w:t>законом</w:t>
        </w:r>
      </w:hyperlink>
      <w:r>
        <w:rPr>
          <w:rFonts w:ascii="Calibri" w:hAnsi="Calibri" w:cs="Calibri"/>
        </w:rPr>
        <w:t xml:space="preserve"> от 01.07.2011 N 169-ФЗ)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6. Утратила силу. - Федеральный </w:t>
      </w:r>
      <w:hyperlink r:id="rId76" w:history="1">
        <w:r>
          <w:rPr>
            <w:rFonts w:ascii="Calibri" w:hAnsi="Calibri" w:cs="Calibri"/>
            <w:color w:val="0000FF"/>
          </w:rPr>
          <w:t>закон</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предоставления мер социальной поддержки и государственной социальной помощи, оказываемой в виде набора социальных услуг, гражданам, признанным до 1 января 2010 года в установленном порядке инвалидами, см. </w:t>
      </w:r>
      <w:hyperlink r:id="rId77" w:history="1">
        <w:r>
          <w:rPr>
            <w:rFonts w:ascii="Calibri" w:hAnsi="Calibri" w:cs="Calibri"/>
            <w:color w:val="0000FF"/>
          </w:rPr>
          <w:t>часть 4 статьи 37</w:t>
        </w:r>
      </w:hyperlink>
      <w:r>
        <w:rPr>
          <w:rFonts w:ascii="Calibri" w:hAnsi="Calibri" w:cs="Calibri"/>
        </w:rPr>
        <w:t xml:space="preserve"> Федерального закона от 24.07.2009 N 213-ФЗ.</w:t>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jc w:val="center"/>
        <w:outlineLvl w:val="0"/>
        <w:rPr>
          <w:rFonts w:ascii="Calibri" w:hAnsi="Calibri" w:cs="Calibri"/>
          <w:b/>
          <w:bCs/>
        </w:rPr>
      </w:pPr>
      <w:bookmarkStart w:id="2" w:name="Par159"/>
      <w:bookmarkEnd w:id="2"/>
      <w:r>
        <w:rPr>
          <w:rFonts w:ascii="Calibri" w:hAnsi="Calibri" w:cs="Calibri"/>
          <w:b/>
          <w:bCs/>
        </w:rPr>
        <w:t>Глава 2. ГОСУДАРСТВЕННАЯ СОЦИАЛЬНАЯ ПОМОЩЬ, ОКАЗЫВАЕМАЯ</w:t>
      </w:r>
    </w:p>
    <w:p w:rsidR="00BF5E36" w:rsidRDefault="00BF5E3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ВИДЕ ПРЕДОСТАВЛЕНИЯ ГРАЖДАНАМ НАБОРА СОЦИАЛЬНЫХ УСЛУГ</w:t>
      </w:r>
    </w:p>
    <w:p w:rsidR="00BF5E36" w:rsidRDefault="00BF5E36">
      <w:pPr>
        <w:widowControl w:val="0"/>
        <w:autoSpaceDE w:val="0"/>
        <w:autoSpaceDN w:val="0"/>
        <w:adjustRightInd w:val="0"/>
        <w:spacing w:after="0" w:line="240" w:lineRule="auto"/>
        <w:jc w:val="center"/>
        <w:rPr>
          <w:rFonts w:ascii="Calibri" w:hAnsi="Calibri" w:cs="Calibri"/>
        </w:rPr>
      </w:pP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78"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bookmarkStart w:id="3" w:name="Par164"/>
      <w:bookmarkEnd w:id="3"/>
      <w:r>
        <w:rPr>
          <w:rFonts w:ascii="Calibri" w:hAnsi="Calibri" w:cs="Calibri"/>
        </w:rPr>
        <w:t>Статья 6.1. Право на получение государственной социальной помощи в виде набора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соответствии с настоящей главой право на получение государственной социальной помощи в виде набора социальных услуг имеют следующие категории граждан:</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инвалиды войны;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участники Великой Отечественной войны;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ветераны боевых действий из числа лиц, указанных в </w:t>
      </w:r>
      <w:hyperlink r:id="rId79" w:history="1">
        <w:r>
          <w:rPr>
            <w:rFonts w:ascii="Calibri" w:hAnsi="Calibri" w:cs="Calibri"/>
            <w:color w:val="0000FF"/>
          </w:rPr>
          <w:t>подпунктах 1</w:t>
        </w:r>
      </w:hyperlink>
      <w:r>
        <w:rPr>
          <w:rFonts w:ascii="Calibri" w:hAnsi="Calibri" w:cs="Calibri"/>
        </w:rPr>
        <w:t xml:space="preserve"> - </w:t>
      </w:r>
      <w:hyperlink r:id="rId80" w:history="1">
        <w:r>
          <w:rPr>
            <w:rFonts w:ascii="Calibri" w:hAnsi="Calibri" w:cs="Calibri"/>
            <w:color w:val="0000FF"/>
          </w:rPr>
          <w:t>4</w:t>
        </w:r>
      </w:hyperlink>
      <w:r>
        <w:rPr>
          <w:rFonts w:ascii="Calibri" w:hAnsi="Calibri" w:cs="Calibri"/>
        </w:rPr>
        <w:t xml:space="preserve"> пункта 1 статьи 3 Федерального закона "О ветеранах" (в редакции Федерального закона от 2 января 2000 года N 40-ФЗ);</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1" w:history="1">
        <w:r>
          <w:rPr>
            <w:rFonts w:ascii="Calibri" w:hAnsi="Calibri" w:cs="Calibri"/>
            <w:color w:val="0000FF"/>
          </w:rPr>
          <w:t>закона</w:t>
        </w:r>
      </w:hyperlink>
      <w:r>
        <w:rPr>
          <w:rFonts w:ascii="Calibri" w:hAnsi="Calibri" w:cs="Calibri"/>
        </w:rPr>
        <w:t xml:space="preserve"> от 22.08.2004 N 122-ФЗ (ред. 29.12.2004))</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лица, награжденные знаком "Жителю блокадного Ленинграда";</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roofErr w:type="gramEnd"/>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инвалиды;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дети-инвалиды.</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 порядке предоставления легковых автомобилей и выплаты единовременной денежной компенсации за счет средств федерального бюджета отдельным категориям инвалидов, которые на 1 января 2005 г. состояли на учете в органах социальной защиты населения субъектов Российской Федерации для обеспечения транспортными средствами бесплатно или на льготных условиях в соответствии с медицинскими показаниями см. </w:t>
      </w:r>
      <w:hyperlink r:id="rId82" w:history="1">
        <w:r>
          <w:rPr>
            <w:rFonts w:ascii="Calibri" w:hAnsi="Calibri" w:cs="Calibri"/>
            <w:color w:val="0000FF"/>
          </w:rPr>
          <w:t>Постановление</w:t>
        </w:r>
      </w:hyperlink>
      <w:r>
        <w:rPr>
          <w:rFonts w:ascii="Calibri" w:hAnsi="Calibri" w:cs="Calibri"/>
        </w:rPr>
        <w:t xml:space="preserve"> Правительства РФ от 12.09.2008 N 670.</w:t>
      </w:r>
      <w:proofErr w:type="gramEnd"/>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bookmarkStart w:id="4" w:name="Par183"/>
      <w:bookmarkEnd w:id="4"/>
      <w:r>
        <w:rPr>
          <w:rFonts w:ascii="Calibri" w:hAnsi="Calibri" w:cs="Calibri"/>
        </w:rPr>
        <w:t>Статья 6.2. Набор социальных услуг</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состав предоставляемого гражданам из числа категорий, указанных в </w:t>
      </w:r>
      <w:hyperlink w:anchor="Par164" w:history="1">
        <w:r>
          <w:rPr>
            <w:rFonts w:ascii="Calibri" w:hAnsi="Calibri" w:cs="Calibri"/>
            <w:color w:val="0000FF"/>
          </w:rPr>
          <w:t>статье 6.1</w:t>
        </w:r>
      </w:hyperlink>
      <w:r>
        <w:rPr>
          <w:rFonts w:ascii="Calibri" w:hAnsi="Calibri" w:cs="Calibri"/>
        </w:rPr>
        <w:t xml:space="preserve"> настоящего Федерального закона, набора социальных услуг включаются следующие социальные услуги:</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5" w:name="Par186"/>
      <w:bookmarkEnd w:id="5"/>
      <w:r>
        <w:rPr>
          <w:rFonts w:ascii="Calibri" w:hAnsi="Calibri" w:cs="Calibri"/>
        </w:rPr>
        <w:t>1) обеспечение в соответствии со стандартами медицинской помощи по рецептам врача (фельдшера) необходимыми лекарственными препаратами, изделиями медицинского назначения, а также специализированными продуктами лечебного питания для детей-инвалидов;</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83" w:history="1">
        <w:r>
          <w:rPr>
            <w:rFonts w:ascii="Calibri" w:hAnsi="Calibri" w:cs="Calibri"/>
            <w:color w:val="0000FF"/>
          </w:rPr>
          <w:t>закона</w:t>
        </w:r>
      </w:hyperlink>
      <w:r>
        <w:rPr>
          <w:rFonts w:ascii="Calibri" w:hAnsi="Calibri" w:cs="Calibri"/>
        </w:rPr>
        <w:t xml:space="preserve"> от 08.12.2010 N 345-ФЗ)</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6" w:name="Par189"/>
      <w:bookmarkEnd w:id="6"/>
      <w:r>
        <w:rPr>
          <w:rFonts w:ascii="Calibri" w:hAnsi="Calibri" w:cs="Calibri"/>
        </w:rPr>
        <w:t>1.1) предоставление при наличии медицинских показаний путевки на санаторно-курортное лечение, осуществляемое в целях профилактики основных заболеваний;</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w:t>
      </w:r>
      <w:proofErr w:type="gramStart"/>
      <w:r>
        <w:rPr>
          <w:rFonts w:ascii="Calibri" w:hAnsi="Calibri" w:cs="Calibri"/>
        </w:rPr>
        <w:t>введен</w:t>
      </w:r>
      <w:proofErr w:type="gramEnd"/>
      <w:r>
        <w:rPr>
          <w:rFonts w:ascii="Calibri" w:hAnsi="Calibri" w:cs="Calibri"/>
        </w:rPr>
        <w:t xml:space="preserve"> Федеральным </w:t>
      </w:r>
      <w:hyperlink r:id="rId84" w:history="1">
        <w:r>
          <w:rPr>
            <w:rFonts w:ascii="Calibri" w:hAnsi="Calibri" w:cs="Calibri"/>
            <w:color w:val="0000FF"/>
          </w:rPr>
          <w:t>законом</w:t>
        </w:r>
      </w:hyperlink>
      <w:r>
        <w:rPr>
          <w:rFonts w:ascii="Calibri" w:hAnsi="Calibri" w:cs="Calibri"/>
        </w:rPr>
        <w:t xml:space="preserve"> от 08.12.2010 N 345-ФЗ)</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7" w:name="Par191"/>
      <w:bookmarkEnd w:id="7"/>
      <w:r>
        <w:rPr>
          <w:rFonts w:ascii="Calibri" w:hAnsi="Calibri" w:cs="Calibri"/>
        </w:rPr>
        <w:t xml:space="preserve">2) </w:t>
      </w:r>
      <w:hyperlink r:id="rId85" w:history="1">
        <w:r>
          <w:rPr>
            <w:rFonts w:ascii="Calibri" w:hAnsi="Calibri" w:cs="Calibri"/>
            <w:color w:val="0000FF"/>
          </w:rPr>
          <w:t>бесплатный проезд</w:t>
        </w:r>
      </w:hyperlink>
      <w:r>
        <w:rPr>
          <w:rFonts w:ascii="Calibri" w:hAnsi="Calibri" w:cs="Calibri"/>
        </w:rPr>
        <w:t xml:space="preserve"> на пригородном железнодорожном транспорте, а также на междугородном транспорте к месту лечения и обратно.</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предоставлении социальных услуг в соответствии с настоящей статьей граждане, имеющие I группу инвалидности, и дети-инвалиды имеют право на получение на тех же условиях второй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w:t>
      </w:r>
      <w:r>
        <w:rPr>
          <w:rFonts w:ascii="Calibri" w:hAnsi="Calibri" w:cs="Calibri"/>
        </w:rPr>
        <w:lastRenderedPageBreak/>
        <w:t>для сопровождающего их лица.</w:t>
      </w:r>
      <w:proofErr w:type="gramEnd"/>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6" w:history="1">
        <w:r>
          <w:rPr>
            <w:rFonts w:ascii="Calibri" w:hAnsi="Calibri" w:cs="Calibri"/>
            <w:color w:val="0000FF"/>
          </w:rPr>
          <w:t>закона</w:t>
        </w:r>
      </w:hyperlink>
      <w:r>
        <w:rPr>
          <w:rFonts w:ascii="Calibri" w:hAnsi="Calibri" w:cs="Calibri"/>
        </w:rPr>
        <w:t xml:space="preserve"> от 24.07.2009 N 213-ФЗ)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87" w:history="1">
        <w:proofErr w:type="gramStart"/>
        <w:r>
          <w:rPr>
            <w:rFonts w:ascii="Calibri" w:hAnsi="Calibri" w:cs="Calibri"/>
            <w:color w:val="0000FF"/>
          </w:rPr>
          <w:t>Перечень</w:t>
        </w:r>
      </w:hyperlink>
      <w:r>
        <w:rPr>
          <w:rFonts w:ascii="Calibri" w:hAnsi="Calibri" w:cs="Calibri"/>
        </w:rPr>
        <w:t xml:space="preserve"> лекарственных препаратов, в том числе перечень лекарственных препаратов, назначаемых по решению врачебных комиссий лечебно-профилактических учреждений, </w:t>
      </w:r>
      <w:hyperlink r:id="rId88" w:history="1">
        <w:r>
          <w:rPr>
            <w:rFonts w:ascii="Calibri" w:hAnsi="Calibri" w:cs="Calibri"/>
            <w:color w:val="0000FF"/>
          </w:rPr>
          <w:t>перечень</w:t>
        </w:r>
      </w:hyperlink>
      <w:r>
        <w:rPr>
          <w:rFonts w:ascii="Calibri" w:hAnsi="Calibri" w:cs="Calibri"/>
        </w:rPr>
        <w:t xml:space="preserve"> изделий медицинского назначения, </w:t>
      </w:r>
      <w:hyperlink r:id="rId89" w:history="1">
        <w:r>
          <w:rPr>
            <w:rFonts w:ascii="Calibri" w:hAnsi="Calibri" w:cs="Calibri"/>
            <w:color w:val="0000FF"/>
          </w:rPr>
          <w:t>перечень</w:t>
        </w:r>
      </w:hyperlink>
      <w:r>
        <w:rPr>
          <w:rFonts w:ascii="Calibri" w:hAnsi="Calibri" w:cs="Calibri"/>
        </w:rPr>
        <w:t xml:space="preserve"> специализированных продуктов лечебного питания для детей-инвалидов, обеспечение которыми осуществляется в соответствии с </w:t>
      </w:r>
      <w:hyperlink w:anchor="Par186" w:history="1">
        <w:r>
          <w:rPr>
            <w:rFonts w:ascii="Calibri" w:hAnsi="Calibri" w:cs="Calibri"/>
            <w:color w:val="0000FF"/>
          </w:rPr>
          <w:t>пунктом 1</w:t>
        </w:r>
      </w:hyperlink>
      <w:r>
        <w:rPr>
          <w:rFonts w:ascii="Calibri" w:hAnsi="Calibri" w:cs="Calibri"/>
        </w:rPr>
        <w:t xml:space="preserve"> части 1 настоящей статьи, и </w:t>
      </w:r>
      <w:hyperlink r:id="rId90" w:history="1">
        <w:r>
          <w:rPr>
            <w:rFonts w:ascii="Calibri" w:hAnsi="Calibri" w:cs="Calibri"/>
            <w:color w:val="0000FF"/>
          </w:rPr>
          <w:t>перечень</w:t>
        </w:r>
      </w:hyperlink>
      <w:r>
        <w:rPr>
          <w:rFonts w:ascii="Calibri" w:hAnsi="Calibri" w:cs="Calibri"/>
        </w:rPr>
        <w:t xml:space="preserve"> санаторно-курортных учреждений, в которые предоставляются путевки в соответствии с </w:t>
      </w:r>
      <w:hyperlink w:anchor="Par189" w:history="1">
        <w:r>
          <w:rPr>
            <w:rFonts w:ascii="Calibri" w:hAnsi="Calibri" w:cs="Calibri"/>
            <w:color w:val="0000FF"/>
          </w:rPr>
          <w:t>пунктом 1.1 части 1</w:t>
        </w:r>
      </w:hyperlink>
      <w:r>
        <w:rPr>
          <w:rFonts w:ascii="Calibri" w:hAnsi="Calibri" w:cs="Calibri"/>
        </w:rPr>
        <w:t xml:space="preserve"> настоящей статьи, утверждаются федеральным органом исполнительной</w:t>
      </w:r>
      <w:proofErr w:type="gramEnd"/>
      <w:r>
        <w:rPr>
          <w:rFonts w:ascii="Calibri" w:hAnsi="Calibri" w:cs="Calibri"/>
        </w:rPr>
        <w:t xml:space="preserve"> власти, </w:t>
      </w:r>
      <w:proofErr w:type="gramStart"/>
      <w:r>
        <w:rPr>
          <w:rFonts w:ascii="Calibri" w:hAnsi="Calibri" w:cs="Calibri"/>
        </w:rPr>
        <w:t>осуществляющим</w:t>
      </w:r>
      <w:proofErr w:type="gramEnd"/>
      <w:r>
        <w:rPr>
          <w:rFonts w:ascii="Calibri" w:hAnsi="Calibri" w:cs="Calibri"/>
        </w:rPr>
        <w:t xml:space="preserve"> выработку государственной политики и нормативное правовое регулирование в сфере здравоохранения и социального развития.</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25.11.2006 </w:t>
      </w:r>
      <w:hyperlink r:id="rId91" w:history="1">
        <w:r>
          <w:rPr>
            <w:rFonts w:ascii="Calibri" w:hAnsi="Calibri" w:cs="Calibri"/>
            <w:color w:val="0000FF"/>
          </w:rPr>
          <w:t>N 195-ФЗ</w:t>
        </w:r>
      </w:hyperlink>
      <w:r>
        <w:rPr>
          <w:rFonts w:ascii="Calibri" w:hAnsi="Calibri" w:cs="Calibri"/>
        </w:rPr>
        <w:t xml:space="preserve">, от 08.12.2010 </w:t>
      </w:r>
      <w:hyperlink r:id="rId92" w:history="1">
        <w:r>
          <w:rPr>
            <w:rFonts w:ascii="Calibri" w:hAnsi="Calibri" w:cs="Calibri"/>
            <w:color w:val="0000FF"/>
          </w:rPr>
          <w:t>N 345-ФЗ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Длительность санаторно-курортного лечения в рамках предоставляемого гражданам набора социальных услуг в санаторно-курортном учреждении составляет 18 дней, для детей-инвалидов - 21 день, а для инвалидов с заболеваниями и последствиями травм спинного и головного мозга - от 24 до 42 дней.</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3 введена Федеральным </w:t>
      </w:r>
      <w:hyperlink r:id="rId93" w:history="1">
        <w:r>
          <w:rPr>
            <w:rFonts w:ascii="Calibri" w:hAnsi="Calibri" w:cs="Calibri"/>
            <w:color w:val="0000FF"/>
          </w:rPr>
          <w:t>законом</w:t>
        </w:r>
      </w:hyperlink>
      <w:r>
        <w:rPr>
          <w:rFonts w:ascii="Calibri" w:hAnsi="Calibri" w:cs="Calibri"/>
        </w:rPr>
        <w:t xml:space="preserve"> от 08.12.2010 N 345-ФЗ)</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6.3. Предоставление социальных услуг</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Учет права граждан на получение социальных услуг, указанных в </w:t>
      </w:r>
      <w:hyperlink w:anchor="Par183" w:history="1">
        <w:r>
          <w:rPr>
            <w:rFonts w:ascii="Calibri" w:hAnsi="Calibri" w:cs="Calibri"/>
            <w:color w:val="0000FF"/>
          </w:rPr>
          <w:t>статье 6.2</w:t>
        </w:r>
      </w:hyperlink>
      <w:r>
        <w:rPr>
          <w:rFonts w:ascii="Calibri" w:hAnsi="Calibri" w:cs="Calibri"/>
        </w:rPr>
        <w:t xml:space="preserve"> настоящего Федерального закона, осуществляется по месту жительства гражданина </w:t>
      </w:r>
      <w:proofErr w:type="gramStart"/>
      <w:r>
        <w:rPr>
          <w:rFonts w:ascii="Calibri" w:hAnsi="Calibri" w:cs="Calibri"/>
        </w:rPr>
        <w:t>с даты установления</w:t>
      </w:r>
      <w:proofErr w:type="gramEnd"/>
      <w:r>
        <w:rPr>
          <w:rFonts w:ascii="Calibri" w:hAnsi="Calibri" w:cs="Calibri"/>
        </w:rPr>
        <w:t xml:space="preserve"> ему в соответствии с </w:t>
      </w:r>
      <w:hyperlink r:id="rId94" w:history="1">
        <w:r>
          <w:rPr>
            <w:rFonts w:ascii="Calibri" w:hAnsi="Calibri" w:cs="Calibri"/>
            <w:color w:val="0000FF"/>
          </w:rPr>
          <w:t>законодательством</w:t>
        </w:r>
      </w:hyperlink>
      <w:r>
        <w:rPr>
          <w:rFonts w:ascii="Calibri" w:hAnsi="Calibri" w:cs="Calibri"/>
        </w:rPr>
        <w:t xml:space="preserve"> Российской Федерации ежемесячной денежной выплаты.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Периодом предоставления гражданам социальных услуг в соответствии с настоящей главой является календарный год.</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гражданин в течение календарного года приобрел право на получение социальных услуг в соответствии с настоящей главой, периодом предоставления ему социальных услуг является период с даты приобретения гражданином права на получение социальных услуг до 31 декабря текущего года.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гражданин в течение календарного года утратил право на получение социальных услуг в соответствии с настоящей главой, периодом предоставления ему социальных услуг является период с 1 января до даты утраты гражданином права на получение социальных услуг.</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Гражданин, имеющий право на получение социальных услуг в соответствии с настоящим Федеральным законом, может отказаться от их получения, обратившись с </w:t>
      </w:r>
      <w:hyperlink r:id="rId95" w:history="1">
        <w:r>
          <w:rPr>
            <w:rFonts w:ascii="Calibri" w:hAnsi="Calibri" w:cs="Calibri"/>
            <w:color w:val="0000FF"/>
          </w:rPr>
          <w:t>заявлением</w:t>
        </w:r>
      </w:hyperlink>
      <w:r>
        <w:rPr>
          <w:rFonts w:ascii="Calibri" w:hAnsi="Calibri" w:cs="Calibri"/>
        </w:rPr>
        <w:t xml:space="preserve"> в территориальный орган Пенсионного фонда Российской Федерации, осуществляющий ему ежемесячную денежную выплату, непосредственно в территориальный орган Пенсионного фонда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w:t>
      </w:r>
      <w:proofErr w:type="gramEnd"/>
      <w:r>
        <w:rPr>
          <w:rFonts w:ascii="Calibri" w:hAnsi="Calibri" w:cs="Calibri"/>
        </w:rPr>
        <w:t xml:space="preserve"> в форме электронного документа, </w:t>
      </w:r>
      <w:hyperlink r:id="rId96" w:history="1">
        <w:r>
          <w:rPr>
            <w:rFonts w:ascii="Calibri" w:hAnsi="Calibri" w:cs="Calibri"/>
            <w:color w:val="0000FF"/>
          </w:rPr>
          <w:t>порядок</w:t>
        </w:r>
      </w:hyperlink>
      <w:r>
        <w:rPr>
          <w:rFonts w:ascii="Calibri" w:hAnsi="Calibri" w:cs="Calibri"/>
        </w:rPr>
        <w:t xml:space="preserve">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7" w:history="1">
        <w:r>
          <w:rPr>
            <w:rFonts w:ascii="Calibri" w:hAnsi="Calibri" w:cs="Calibri"/>
            <w:color w:val="0000FF"/>
          </w:rPr>
          <w:t>закона</w:t>
        </w:r>
      </w:hyperlink>
      <w:r>
        <w:rPr>
          <w:rFonts w:ascii="Calibri" w:hAnsi="Calibri" w:cs="Calibri"/>
        </w:rPr>
        <w:t xml:space="preserve"> от 28.07.2012 N 133-ФЗ)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Допускается отказ от получения набора социальных услуг полностью, отказ от получения одной из социальных услуг, предусмотренных </w:t>
      </w:r>
      <w:hyperlink w:anchor="Par186" w:history="1">
        <w:r>
          <w:rPr>
            <w:rFonts w:ascii="Calibri" w:hAnsi="Calibri" w:cs="Calibri"/>
            <w:color w:val="0000FF"/>
          </w:rPr>
          <w:t>пунктами 1</w:t>
        </w:r>
      </w:hyperlink>
      <w:r>
        <w:rPr>
          <w:rFonts w:ascii="Calibri" w:hAnsi="Calibri" w:cs="Calibri"/>
        </w:rPr>
        <w:t xml:space="preserve">, </w:t>
      </w:r>
      <w:hyperlink w:anchor="Par189" w:history="1">
        <w:r>
          <w:rPr>
            <w:rFonts w:ascii="Calibri" w:hAnsi="Calibri" w:cs="Calibri"/>
            <w:color w:val="0000FF"/>
          </w:rPr>
          <w:t>1.1</w:t>
        </w:r>
      </w:hyperlink>
      <w:r>
        <w:rPr>
          <w:rFonts w:ascii="Calibri" w:hAnsi="Calibri" w:cs="Calibri"/>
        </w:rPr>
        <w:t xml:space="preserve"> и </w:t>
      </w:r>
      <w:hyperlink w:anchor="Par191" w:history="1">
        <w:r>
          <w:rPr>
            <w:rFonts w:ascii="Calibri" w:hAnsi="Calibri" w:cs="Calibri"/>
            <w:color w:val="0000FF"/>
          </w:rPr>
          <w:t>2 части 1 статьи 6.2</w:t>
        </w:r>
      </w:hyperlink>
      <w:r>
        <w:rPr>
          <w:rFonts w:ascii="Calibri" w:hAnsi="Calibri" w:cs="Calibri"/>
        </w:rPr>
        <w:t xml:space="preserve"> настоящего Федерального закона, и отказ от получения двух любых социальных услуг, предусмотренных </w:t>
      </w:r>
      <w:hyperlink w:anchor="Par186" w:history="1">
        <w:r>
          <w:rPr>
            <w:rFonts w:ascii="Calibri" w:hAnsi="Calibri" w:cs="Calibri"/>
            <w:color w:val="0000FF"/>
          </w:rPr>
          <w:t>пунктами 1</w:t>
        </w:r>
      </w:hyperlink>
      <w:r>
        <w:rPr>
          <w:rFonts w:ascii="Calibri" w:hAnsi="Calibri" w:cs="Calibri"/>
        </w:rPr>
        <w:t xml:space="preserve">, </w:t>
      </w:r>
      <w:hyperlink w:anchor="Par189" w:history="1">
        <w:r>
          <w:rPr>
            <w:rFonts w:ascii="Calibri" w:hAnsi="Calibri" w:cs="Calibri"/>
            <w:color w:val="0000FF"/>
          </w:rPr>
          <w:t>1.1</w:t>
        </w:r>
      </w:hyperlink>
      <w:r>
        <w:rPr>
          <w:rFonts w:ascii="Calibri" w:hAnsi="Calibri" w:cs="Calibri"/>
        </w:rPr>
        <w:t xml:space="preserve"> и </w:t>
      </w:r>
      <w:hyperlink w:anchor="Par191" w:history="1">
        <w:r>
          <w:rPr>
            <w:rFonts w:ascii="Calibri" w:hAnsi="Calibri" w:cs="Calibri"/>
            <w:color w:val="0000FF"/>
          </w:rPr>
          <w:t>2 части 1 статьи 6.2</w:t>
        </w:r>
      </w:hyperlink>
      <w:r>
        <w:rPr>
          <w:rFonts w:ascii="Calibri" w:hAnsi="Calibri" w:cs="Calibri"/>
        </w:rPr>
        <w:t xml:space="preserve"> настоящего Федерального закона.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8" w:history="1">
        <w:r>
          <w:rPr>
            <w:rFonts w:ascii="Calibri" w:hAnsi="Calibri" w:cs="Calibri"/>
            <w:color w:val="0000FF"/>
          </w:rPr>
          <w:t>закона</w:t>
        </w:r>
      </w:hyperlink>
      <w:r>
        <w:rPr>
          <w:rFonts w:ascii="Calibri" w:hAnsi="Calibri" w:cs="Calibri"/>
        </w:rPr>
        <w:t xml:space="preserve"> от 08.12.2010 N 345-ФЗ)</w:t>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99" w:history="1">
        <w:r>
          <w:rPr>
            <w:rFonts w:ascii="Calibri" w:hAnsi="Calibri" w:cs="Calibri"/>
            <w:color w:val="0000FF"/>
          </w:rPr>
          <w:t>законом</w:t>
        </w:r>
      </w:hyperlink>
      <w:r>
        <w:rPr>
          <w:rFonts w:ascii="Calibri" w:hAnsi="Calibri" w:cs="Calibri"/>
        </w:rPr>
        <w:t xml:space="preserve"> от 22.12.2008 N 269-ФЗ установлено, что поданное на 2009 год заявление об отказе от получения набора социальных услуг (социальной услуги) действует в период с 1 января 2009 года и по 31 декабря года, в котором гражданин обратится с заявлением о возобновлении предоставления ему набора социальных услуг (социальной услуги).</w:t>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Гражданин может до 1 октября текущего года подать </w:t>
      </w:r>
      <w:hyperlink r:id="rId100" w:history="1">
        <w:r>
          <w:rPr>
            <w:rFonts w:ascii="Calibri" w:hAnsi="Calibri" w:cs="Calibri"/>
            <w:color w:val="0000FF"/>
          </w:rPr>
          <w:t>заявление</w:t>
        </w:r>
      </w:hyperlink>
      <w:r>
        <w:rPr>
          <w:rFonts w:ascii="Calibri" w:hAnsi="Calibri" w:cs="Calibri"/>
        </w:rPr>
        <w:t xml:space="preserve">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заявлением о возобновлении предоставления ему набора социальных услуг (социальной услуги).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подачи заявления.</w:t>
      </w:r>
    </w:p>
    <w:p w:rsidR="00BF5E36" w:rsidRDefault="00BF5E3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Гражданин может подать заявление об отказе от получения набора социальных услуг (социальной услуги) или о возобновлении его (ее) предоставления непосредственно в территориальный орган Пенсионного фонда Российской Федерации, через многофункциональный центр или иным способом (в том числе направить заявление в форме электронного документа, </w:t>
      </w:r>
      <w:hyperlink r:id="rId101" w:history="1">
        <w:r>
          <w:rPr>
            <w:rFonts w:ascii="Calibri" w:hAnsi="Calibri" w:cs="Calibri"/>
            <w:color w:val="0000FF"/>
          </w:rPr>
          <w:t>порядок</w:t>
        </w:r>
      </w:hyperlink>
      <w:r>
        <w:rPr>
          <w:rFonts w:ascii="Calibri" w:hAnsi="Calibri" w:cs="Calibri"/>
        </w:rPr>
        <w:t xml:space="preserve">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w:t>
      </w:r>
      <w:proofErr w:type="gramEnd"/>
      <w:r>
        <w:rPr>
          <w:rFonts w:ascii="Calibri" w:hAnsi="Calibri" w:cs="Calibri"/>
        </w:rPr>
        <w:t xml:space="preserve"> и муниципальных услуг). В последнем случае установление личности и проверка подлинности подписи гражданина осуществляются:</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2" w:history="1">
        <w:r>
          <w:rPr>
            <w:rFonts w:ascii="Calibri" w:hAnsi="Calibri" w:cs="Calibri"/>
            <w:color w:val="0000FF"/>
          </w:rPr>
          <w:t>закона</w:t>
        </w:r>
      </w:hyperlink>
      <w:r>
        <w:rPr>
          <w:rFonts w:ascii="Calibri" w:hAnsi="Calibri" w:cs="Calibri"/>
        </w:rPr>
        <w:t xml:space="preserve"> от 28.07.2012 N 133-ФЗ)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нотариусом или в порядке, установленном </w:t>
      </w:r>
      <w:hyperlink r:id="rId103" w:history="1">
        <w:r>
          <w:rPr>
            <w:rFonts w:ascii="Calibri" w:hAnsi="Calibri" w:cs="Calibri"/>
            <w:color w:val="0000FF"/>
          </w:rPr>
          <w:t>пунктом 3 статьи 185</w:t>
        </w:r>
      </w:hyperlink>
      <w:r>
        <w:rPr>
          <w:rFonts w:ascii="Calibri" w:hAnsi="Calibri" w:cs="Calibri"/>
        </w:rPr>
        <w:t xml:space="preserve"> Гражданского кодекса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органом (организацией), с которым у Пенсионного фонда Российской Федерации заключено соглашение о взаимном удостоверении подписей. </w:t>
      </w:r>
      <w:hyperlink r:id="rId104" w:history="1">
        <w:r>
          <w:rPr>
            <w:rFonts w:ascii="Calibri" w:hAnsi="Calibri" w:cs="Calibri"/>
            <w:color w:val="0000FF"/>
          </w:rPr>
          <w:t>Типовая форма</w:t>
        </w:r>
      </w:hyperlink>
      <w:r>
        <w:rPr>
          <w:rFonts w:ascii="Calibri" w:hAnsi="Calibri" w:cs="Calibri"/>
        </w:rPr>
        <w:t xml:space="preserve"> указанного соглашения утверждается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подаче заявления через единый портал государственных и муниципальных услуг или при использовании электронной подписи в соответствии с установленным порядком.</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 введен Федеральным </w:t>
      </w:r>
      <w:hyperlink r:id="rId105" w:history="1">
        <w:r>
          <w:rPr>
            <w:rFonts w:ascii="Calibri" w:hAnsi="Calibri" w:cs="Calibri"/>
            <w:color w:val="0000FF"/>
          </w:rPr>
          <w:t>законом</w:t>
        </w:r>
      </w:hyperlink>
      <w:r>
        <w:rPr>
          <w:rFonts w:ascii="Calibri" w:hAnsi="Calibri" w:cs="Calibri"/>
        </w:rPr>
        <w:t xml:space="preserve"> от 28.07.2012 N 133-ФЗ)</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 ред. Федерального </w:t>
      </w:r>
      <w:hyperlink r:id="rId106" w:history="1">
        <w:r>
          <w:rPr>
            <w:rFonts w:ascii="Calibri" w:hAnsi="Calibri" w:cs="Calibri"/>
            <w:color w:val="0000FF"/>
          </w:rPr>
          <w:t>закона</w:t>
        </w:r>
      </w:hyperlink>
      <w:r>
        <w:rPr>
          <w:rFonts w:ascii="Calibri" w:hAnsi="Calibri" w:cs="Calibri"/>
        </w:rPr>
        <w:t xml:space="preserve"> от 22.12.2008 N 269-ФЗ)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07" w:history="1">
        <w:r>
          <w:rPr>
            <w:rFonts w:ascii="Calibri" w:hAnsi="Calibri" w:cs="Calibri"/>
            <w:color w:val="0000FF"/>
          </w:rPr>
          <w:t>Порядок</w:t>
        </w:r>
      </w:hyperlink>
      <w:r>
        <w:rPr>
          <w:rFonts w:ascii="Calibri" w:hAnsi="Calibri" w:cs="Calibri"/>
        </w:rPr>
        <w:t xml:space="preserve"> предоставления гражданам социальных услуг в соответствии с настоящей главой устанавливается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6.4. Федеральный регистр лиц, имеющих право на получение государственной социальной помощи</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обеспечения реализации прав граждан на получение ежемесячных денежных выплат,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осуществляется ведение Федерального регистра лиц, имеющих право на получение государственной социальной помощи.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18.10.2007 </w:t>
      </w:r>
      <w:hyperlink r:id="rId108" w:history="1">
        <w:r>
          <w:rPr>
            <w:rFonts w:ascii="Calibri" w:hAnsi="Calibri" w:cs="Calibri"/>
            <w:color w:val="0000FF"/>
          </w:rPr>
          <w:t>N 230-ФЗ</w:t>
        </w:r>
      </w:hyperlink>
      <w:r>
        <w:rPr>
          <w:rFonts w:ascii="Calibri" w:hAnsi="Calibri" w:cs="Calibri"/>
        </w:rPr>
        <w:t xml:space="preserve">, от 24.07.2009 </w:t>
      </w:r>
      <w:hyperlink r:id="rId109" w:history="1">
        <w:r>
          <w:rPr>
            <w:rFonts w:ascii="Calibri" w:hAnsi="Calibri" w:cs="Calibri"/>
            <w:color w:val="0000FF"/>
          </w:rPr>
          <w:t>N 213-ФЗ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регистр лиц, имеющих право на получение государственной социальной помощи, содержит в себе следующую основную информацию:</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0" w:history="1">
        <w:r>
          <w:rPr>
            <w:rFonts w:ascii="Calibri" w:hAnsi="Calibri" w:cs="Calibri"/>
            <w:color w:val="0000FF"/>
          </w:rPr>
          <w:t>закона</w:t>
        </w:r>
      </w:hyperlink>
      <w:r>
        <w:rPr>
          <w:rFonts w:ascii="Calibri" w:hAnsi="Calibri" w:cs="Calibri"/>
        </w:rPr>
        <w:t xml:space="preserve"> от 18.10.2007 N 230-ФЗ)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страховой номер индивидуального лицевого счета в системе обязательного пенсионного страхования;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отчество, а также фамилия, которая была у лица при рождении;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Нумерация пунктов дана в соответствии с официальным текстом документа.</w:t>
      </w: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адрес места жительства;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серия и номер паспорта или удостоверения личности, дата выдачи указанных документов, </w:t>
      </w:r>
      <w:r>
        <w:rPr>
          <w:rFonts w:ascii="Calibri" w:hAnsi="Calibri" w:cs="Calibri"/>
        </w:rPr>
        <w:lastRenderedPageBreak/>
        <w:t>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1" w:history="1">
        <w:r>
          <w:rPr>
            <w:rFonts w:ascii="Calibri" w:hAnsi="Calibri" w:cs="Calibri"/>
            <w:color w:val="0000FF"/>
          </w:rPr>
          <w:t>закона</w:t>
        </w:r>
      </w:hyperlink>
      <w:r>
        <w:rPr>
          <w:rFonts w:ascii="Calibri" w:hAnsi="Calibri" w:cs="Calibri"/>
        </w:rPr>
        <w:t xml:space="preserve"> от 18.10.2007 N 230-ФЗ)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дата включения в Федеральный регистр лиц, имеющих право на получение государственной социальной помощи;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2" w:history="1">
        <w:r>
          <w:rPr>
            <w:rFonts w:ascii="Calibri" w:hAnsi="Calibri" w:cs="Calibri"/>
            <w:color w:val="0000FF"/>
          </w:rPr>
          <w:t>закона</w:t>
        </w:r>
      </w:hyperlink>
      <w:r>
        <w:rPr>
          <w:rFonts w:ascii="Calibri" w:hAnsi="Calibri" w:cs="Calibri"/>
        </w:rPr>
        <w:t xml:space="preserve"> от 18.10.2007 N 230-ФЗ)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категория, к которой относится гражданин;</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3" w:history="1">
        <w:r>
          <w:rPr>
            <w:rFonts w:ascii="Calibri" w:hAnsi="Calibri" w:cs="Calibri"/>
            <w:color w:val="0000FF"/>
          </w:rPr>
          <w:t>закона</w:t>
        </w:r>
      </w:hyperlink>
      <w:r>
        <w:rPr>
          <w:rFonts w:ascii="Calibri" w:hAnsi="Calibri" w:cs="Calibri"/>
        </w:rPr>
        <w:t xml:space="preserve"> от 24.07.2009 N 213-ФЗ)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реквизиты документа, подтверждающего отнесение гражданина к соответствующей категории;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иные сведения, определяемые Правительством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8" w:name="Par258"/>
      <w:bookmarkEnd w:id="8"/>
      <w:r>
        <w:rPr>
          <w:rFonts w:ascii="Calibri" w:hAnsi="Calibri" w:cs="Calibri"/>
        </w:rPr>
        <w:t xml:space="preserve">3. </w:t>
      </w:r>
      <w:hyperlink r:id="rId114" w:history="1">
        <w:r>
          <w:rPr>
            <w:rFonts w:ascii="Calibri" w:hAnsi="Calibri" w:cs="Calibri"/>
            <w:color w:val="0000FF"/>
          </w:rPr>
          <w:t>Орган</w:t>
        </w:r>
      </w:hyperlink>
      <w:r>
        <w:rPr>
          <w:rFonts w:ascii="Calibri" w:hAnsi="Calibri" w:cs="Calibri"/>
        </w:rPr>
        <w:t>,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115" w:history="1">
        <w:r>
          <w:rPr>
            <w:rFonts w:ascii="Calibri" w:hAnsi="Calibri" w:cs="Calibri"/>
            <w:color w:val="0000FF"/>
          </w:rPr>
          <w:t>закона</w:t>
        </w:r>
      </w:hyperlink>
      <w:r>
        <w:rPr>
          <w:rFonts w:ascii="Calibri" w:hAnsi="Calibri" w:cs="Calibri"/>
        </w:rPr>
        <w:t xml:space="preserve"> от 07.05.2013 N 99-ФЗ)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Органы исполнительной власти субъектов Российской Федерации в порядке, установленном в соответствии с </w:t>
      </w:r>
      <w:hyperlink w:anchor="Par258" w:history="1">
        <w:r>
          <w:rPr>
            <w:rFonts w:ascii="Calibri" w:hAnsi="Calibri" w:cs="Calibri"/>
            <w:color w:val="0000FF"/>
          </w:rPr>
          <w:t>частью 3 настоящей статьи</w:t>
        </w:r>
      </w:hyperlink>
      <w:r>
        <w:rPr>
          <w:rFonts w:ascii="Calibri" w:hAnsi="Calibri" w:cs="Calibri"/>
        </w:rPr>
        <w:t>, передают персональные данные, необходимые для ведения Федерального регистра лиц, имеющих право на получение государственной социальной помощи, в орган, уполномоченный осуществлять ведение указанного Федерального регистра.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4 в ред. Федерального </w:t>
      </w:r>
      <w:hyperlink r:id="rId116" w:history="1">
        <w:r>
          <w:rPr>
            <w:rFonts w:ascii="Calibri" w:hAnsi="Calibri" w:cs="Calibri"/>
            <w:color w:val="0000FF"/>
          </w:rPr>
          <w:t>закона</w:t>
        </w:r>
      </w:hyperlink>
      <w:r>
        <w:rPr>
          <w:rFonts w:ascii="Calibri" w:hAnsi="Calibri" w:cs="Calibri"/>
        </w:rPr>
        <w:t xml:space="preserve"> от 07.05.2013 N 99-ФЗ)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Персональные данные, содержащиеся в Федеральном регистре лиц, имеющих право на получение государственной социальной помощи, предоставляются органам исполнительной власти субъектов Российской Федерации безвозмездно. Органы исполнительной власти субъектов Российской Федерации обязаны соблюдать конфиденциальность полученных персональных данных и обеспечивать безопасность персональных данных при обработке.</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5 в ред. Федерального </w:t>
      </w:r>
      <w:hyperlink r:id="rId117" w:history="1">
        <w:r>
          <w:rPr>
            <w:rFonts w:ascii="Calibri" w:hAnsi="Calibri" w:cs="Calibri"/>
            <w:color w:val="0000FF"/>
          </w:rPr>
          <w:t>закона</w:t>
        </w:r>
      </w:hyperlink>
      <w:r>
        <w:rPr>
          <w:rFonts w:ascii="Calibri" w:hAnsi="Calibri" w:cs="Calibri"/>
        </w:rPr>
        <w:t xml:space="preserve"> от 07.05.2013 N 99-ФЗ)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6.5. Оплата предоставления гражданину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9" w:name="Par270"/>
      <w:bookmarkEnd w:id="9"/>
      <w:r>
        <w:rPr>
          <w:rFonts w:ascii="Calibri" w:hAnsi="Calibri" w:cs="Calibri"/>
        </w:rPr>
        <w:t>1. На оплату предоставления гражданину набора социальных услуг направляется 705 рублей в месяц, в том числе:</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оплату социальной услуги, предусмотренной </w:t>
      </w:r>
      <w:hyperlink w:anchor="Par186" w:history="1">
        <w:r>
          <w:rPr>
            <w:rFonts w:ascii="Calibri" w:hAnsi="Calibri" w:cs="Calibri"/>
            <w:color w:val="0000FF"/>
          </w:rPr>
          <w:t>пунктом 1 части 1 статьи 6.2</w:t>
        </w:r>
      </w:hyperlink>
      <w:r>
        <w:rPr>
          <w:rFonts w:ascii="Calibri" w:hAnsi="Calibri" w:cs="Calibri"/>
        </w:rPr>
        <w:t xml:space="preserve"> настоящего Федерального закона, 543 рубля;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оплату социальной услуги, предусмотренной </w:t>
      </w:r>
      <w:hyperlink w:anchor="Par189" w:history="1">
        <w:r>
          <w:rPr>
            <w:rFonts w:ascii="Calibri" w:hAnsi="Calibri" w:cs="Calibri"/>
            <w:color w:val="0000FF"/>
          </w:rPr>
          <w:t>пунктом 1.1 части 1 статьи 6.2</w:t>
        </w:r>
      </w:hyperlink>
      <w:r>
        <w:rPr>
          <w:rFonts w:ascii="Calibri" w:hAnsi="Calibri" w:cs="Calibri"/>
        </w:rPr>
        <w:t xml:space="preserve"> настоящего Федерального закона, 84 рубля;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оплату социальной услуги, предусмотренной </w:t>
      </w:r>
      <w:hyperlink w:anchor="Par191" w:history="1">
        <w:r>
          <w:rPr>
            <w:rFonts w:ascii="Calibri" w:hAnsi="Calibri" w:cs="Calibri"/>
            <w:color w:val="0000FF"/>
          </w:rPr>
          <w:t>пунктом 2 части 1 статьи 6.2</w:t>
        </w:r>
      </w:hyperlink>
      <w:r>
        <w:rPr>
          <w:rFonts w:ascii="Calibri" w:hAnsi="Calibri" w:cs="Calibri"/>
        </w:rPr>
        <w:t xml:space="preserve"> настоящего Федерального закона, 78 рублей.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средств, направляемая на оплату предоставляемого гражданину набора социальных услуг (социальной услуги), подлежит индексации в порядке и сроки, которые установлены законодательством Российской Федерации для индексации ежемесячных денежных выплат.</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Федерального </w:t>
      </w:r>
      <w:hyperlink r:id="rId118" w:history="1">
        <w:r>
          <w:rPr>
            <w:rFonts w:ascii="Calibri" w:hAnsi="Calibri" w:cs="Calibri"/>
            <w:color w:val="0000FF"/>
          </w:rPr>
          <w:t>закона</w:t>
        </w:r>
      </w:hyperlink>
      <w:r>
        <w:rPr>
          <w:rFonts w:ascii="Calibri" w:hAnsi="Calibri" w:cs="Calibri"/>
        </w:rPr>
        <w:t xml:space="preserve"> от 08.12.2010 N 345-ФЗ)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Сумма средств, направляемая на оплату предоставления набора социальных услуг (либо одной социальной услуги в случае, если гражданин воспользовался своим правом на отказ от предоставления одной из социальных услуг) и определяемая в соответствии с частью 1 настоящей </w:t>
      </w:r>
      <w:hyperlink w:anchor="Par270" w:history="1">
        <w:r>
          <w:rPr>
            <w:rFonts w:ascii="Calibri" w:hAnsi="Calibri" w:cs="Calibri"/>
            <w:color w:val="0000FF"/>
          </w:rPr>
          <w:t>статьи,</w:t>
        </w:r>
      </w:hyperlink>
      <w:r>
        <w:rPr>
          <w:rFonts w:ascii="Calibri" w:hAnsi="Calibri" w:cs="Calibri"/>
        </w:rPr>
        <w:t xml:space="preserve"> удерживается из состава начисленной гражданину ежемесячной денежной выплаты, осуществляемой в соответствии с законодательством Российской Федерации.</w:t>
      </w:r>
      <w:proofErr w:type="gramEnd"/>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19" w:history="1">
        <w:r>
          <w:rPr>
            <w:rFonts w:ascii="Calibri" w:hAnsi="Calibri" w:cs="Calibri"/>
            <w:color w:val="0000FF"/>
          </w:rPr>
          <w:t>Порядок</w:t>
        </w:r>
      </w:hyperlink>
      <w:r>
        <w:rPr>
          <w:rFonts w:ascii="Calibri" w:hAnsi="Calibri" w:cs="Calibri"/>
        </w:rPr>
        <w:t xml:space="preserve"> финансирования расходов по оказанию гражданам государственной социальной помощи в виде социальных услуг, предусмотренной настоящей главой, устанавливается Правительством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6.6. Взаимодействие федерального органа исполнительной власти, осуществляющего выработку государственной политики и нормативное правовое регулирование в сфере здравоохранения и социального развития, и органов исполнительной власти субъектов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hyperlink r:id="rId120" w:history="1">
        <w:r>
          <w:rPr>
            <w:rFonts w:ascii="Calibri" w:hAnsi="Calibri" w:cs="Calibri"/>
            <w:color w:val="0000FF"/>
          </w:rPr>
          <w:t>Федеральный орган</w:t>
        </w:r>
      </w:hyperlink>
      <w:r>
        <w:rPr>
          <w:rFonts w:ascii="Calibri" w:hAnsi="Calibri" w:cs="Calibri"/>
        </w:rPr>
        <w:t xml:space="preserve">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и органы исполнительной власти субъектов Российской Федерации в рамках взаимодействия по предоставлению гражданам социальных услуг в соответствии с настоящей главой могут заключать соглашения: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включении граждан, не указанных в </w:t>
      </w:r>
      <w:hyperlink w:anchor="Par164" w:history="1">
        <w:r>
          <w:rPr>
            <w:rFonts w:ascii="Calibri" w:hAnsi="Calibri" w:cs="Calibri"/>
            <w:color w:val="0000FF"/>
          </w:rPr>
          <w:t>статье 6.1</w:t>
        </w:r>
      </w:hyperlink>
      <w:r>
        <w:rPr>
          <w:rFonts w:ascii="Calibri" w:hAnsi="Calibri" w:cs="Calibri"/>
        </w:rPr>
        <w:t xml:space="preserve"> настоящего Федерального закона и проживающих на территории соответствующего субъекта Российской Федерации, в число получателей набора социальных услуг, предусмотренных </w:t>
      </w:r>
      <w:hyperlink w:anchor="Par183" w:history="1">
        <w:r>
          <w:rPr>
            <w:rFonts w:ascii="Calibri" w:hAnsi="Calibri" w:cs="Calibri"/>
            <w:color w:val="0000FF"/>
          </w:rPr>
          <w:t>статьей 6.2</w:t>
        </w:r>
      </w:hyperlink>
      <w:r>
        <w:rPr>
          <w:rFonts w:ascii="Calibri" w:hAnsi="Calibri" w:cs="Calibri"/>
        </w:rPr>
        <w:t xml:space="preserve"> настоящего Федерального закона;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оказании за счет средств бюджета субъекта Российской Федерации дополнительных социальных услуг (мер социальной поддержки) гражданам из числа перечисленных в </w:t>
      </w:r>
      <w:hyperlink w:anchor="Par164" w:history="1">
        <w:r>
          <w:rPr>
            <w:rFonts w:ascii="Calibri" w:hAnsi="Calibri" w:cs="Calibri"/>
            <w:color w:val="0000FF"/>
          </w:rPr>
          <w:t>статьях 6.1</w:t>
        </w:r>
      </w:hyperlink>
      <w:r>
        <w:rPr>
          <w:rFonts w:ascii="Calibri" w:hAnsi="Calibri" w:cs="Calibri"/>
        </w:rPr>
        <w:t xml:space="preserve"> и </w:t>
      </w:r>
      <w:hyperlink w:anchor="Par286" w:history="1">
        <w:r>
          <w:rPr>
            <w:rFonts w:ascii="Calibri" w:hAnsi="Calibri" w:cs="Calibri"/>
            <w:color w:val="0000FF"/>
          </w:rPr>
          <w:t>6.7</w:t>
        </w:r>
      </w:hyperlink>
      <w:r>
        <w:rPr>
          <w:rFonts w:ascii="Calibri" w:hAnsi="Calibri" w:cs="Calibri"/>
        </w:rPr>
        <w:t xml:space="preserve"> настоящего Федерального закона.</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bookmarkStart w:id="10" w:name="Par286"/>
      <w:bookmarkEnd w:id="10"/>
      <w:r>
        <w:rPr>
          <w:rFonts w:ascii="Calibri" w:hAnsi="Calibri" w:cs="Calibri"/>
        </w:rPr>
        <w:t>Статья 6.7. Предоставление социальных услуг отдельным категориям граждан</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1" w:name="Par288"/>
      <w:bookmarkEnd w:id="11"/>
      <w:r>
        <w:rPr>
          <w:rFonts w:ascii="Calibri" w:hAnsi="Calibri" w:cs="Calibri"/>
        </w:rPr>
        <w:t xml:space="preserve">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 имеют право обратиться за предоставлением им набора социальных услуг в соответствии с настоящей </w:t>
      </w:r>
      <w:hyperlink w:anchor="Par183" w:history="1">
        <w:r>
          <w:rPr>
            <w:rFonts w:ascii="Calibri" w:hAnsi="Calibri" w:cs="Calibri"/>
            <w:color w:val="0000FF"/>
          </w:rPr>
          <w:t>главой.</w:t>
        </w:r>
      </w:hyperlink>
    </w:p>
    <w:p w:rsidR="00BF5E36" w:rsidRDefault="00BF5E36">
      <w:pPr>
        <w:widowControl w:val="0"/>
        <w:autoSpaceDE w:val="0"/>
        <w:autoSpaceDN w:val="0"/>
        <w:adjustRightInd w:val="0"/>
        <w:spacing w:after="0" w:line="240" w:lineRule="auto"/>
        <w:ind w:firstLine="540"/>
        <w:jc w:val="both"/>
        <w:rPr>
          <w:rFonts w:ascii="Calibri" w:hAnsi="Calibri" w:cs="Calibri"/>
        </w:rPr>
      </w:pPr>
      <w:hyperlink r:id="rId121" w:history="1">
        <w:r>
          <w:rPr>
            <w:rFonts w:ascii="Calibri" w:hAnsi="Calibri" w:cs="Calibri"/>
            <w:color w:val="0000FF"/>
          </w:rPr>
          <w:t>Порядок</w:t>
        </w:r>
      </w:hyperlink>
      <w:r>
        <w:rPr>
          <w:rFonts w:ascii="Calibri" w:hAnsi="Calibri" w:cs="Calibri"/>
        </w:rPr>
        <w:t xml:space="preserve"> обращения лиц, указанных в </w:t>
      </w:r>
      <w:hyperlink w:anchor="Par288" w:history="1">
        <w:r>
          <w:rPr>
            <w:rFonts w:ascii="Calibri" w:hAnsi="Calibri" w:cs="Calibri"/>
            <w:color w:val="0000FF"/>
          </w:rPr>
          <w:t>абзаце первом настоящей статьи</w:t>
        </w:r>
      </w:hyperlink>
      <w:r>
        <w:rPr>
          <w:rFonts w:ascii="Calibri" w:hAnsi="Calibri" w:cs="Calibri"/>
        </w:rPr>
        <w:t xml:space="preserve">, за предоставлением набора социальных услуг, </w:t>
      </w:r>
      <w:hyperlink r:id="rId122" w:history="1">
        <w:r>
          <w:rPr>
            <w:rFonts w:ascii="Calibri" w:hAnsi="Calibri" w:cs="Calibri"/>
            <w:color w:val="0000FF"/>
          </w:rPr>
          <w:t>плата</w:t>
        </w:r>
      </w:hyperlink>
      <w:r>
        <w:rPr>
          <w:rFonts w:ascii="Calibri" w:hAnsi="Calibri" w:cs="Calibri"/>
        </w:rPr>
        <w:t xml:space="preserve"> за предоставление им набора социальных услуг, а также </w:t>
      </w:r>
      <w:hyperlink r:id="rId123" w:history="1">
        <w:r>
          <w:rPr>
            <w:rFonts w:ascii="Calibri" w:hAnsi="Calibri" w:cs="Calibri"/>
            <w:color w:val="0000FF"/>
          </w:rPr>
          <w:t>порядок</w:t>
        </w:r>
      </w:hyperlink>
      <w:r>
        <w:rPr>
          <w:rFonts w:ascii="Calibri" w:hAnsi="Calibri" w:cs="Calibri"/>
        </w:rPr>
        <w:t xml:space="preserve"> финансирования расходов, связанных с предоставлением указанным лицам набора социальных услуг, устанавливается Правительством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Плата за предоставление гражданам, указанным в настоящей статье, набора социальных услуг в соответствии со </w:t>
      </w:r>
      <w:hyperlink w:anchor="Par183" w:history="1">
        <w:r>
          <w:rPr>
            <w:rFonts w:ascii="Calibri" w:hAnsi="Calibri" w:cs="Calibri"/>
            <w:color w:val="0000FF"/>
          </w:rPr>
          <w:t>статьей 6.2</w:t>
        </w:r>
      </w:hyperlink>
      <w:r>
        <w:rPr>
          <w:rFonts w:ascii="Calibri" w:hAnsi="Calibri" w:cs="Calibri"/>
        </w:rPr>
        <w:t xml:space="preserve"> настоящего Федерального закона не может превышать размера осуществляемой им ежемесячной денежной выплаты.</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6.8. </w:t>
      </w:r>
      <w:proofErr w:type="gramStart"/>
      <w:r>
        <w:rPr>
          <w:rFonts w:ascii="Calibri" w:hAnsi="Calibri" w:cs="Calibri"/>
        </w:rPr>
        <w:t>Контроль за</w:t>
      </w:r>
      <w:proofErr w:type="gramEnd"/>
      <w:r>
        <w:rPr>
          <w:rFonts w:ascii="Calibri" w:hAnsi="Calibri" w:cs="Calibri"/>
        </w:rPr>
        <w:t xml:space="preserve"> деятельностью по оказанию гражданам государственной социальной помощи в виде предоставления социальных услуг</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hyperlink r:id="rId124" w:history="1">
        <w:r>
          <w:rPr>
            <w:rFonts w:ascii="Calibri" w:hAnsi="Calibri" w:cs="Calibri"/>
            <w:color w:val="0000FF"/>
          </w:rPr>
          <w:t>Контроль</w:t>
        </w:r>
      </w:hyperlink>
      <w:r>
        <w:rPr>
          <w:rFonts w:ascii="Calibri" w:hAnsi="Calibri" w:cs="Calibri"/>
        </w:rPr>
        <w:t xml:space="preserve"> </w:t>
      </w:r>
      <w:proofErr w:type="gramStart"/>
      <w:r>
        <w:rPr>
          <w:rFonts w:ascii="Calibri" w:hAnsi="Calibri" w:cs="Calibri"/>
        </w:rPr>
        <w:t>за деятельностью по оказанию гражданам государственной социальной помощи в виде предоставления социальных услуг в соответствии с настоящей главой</w:t>
      </w:r>
      <w:proofErr w:type="gramEnd"/>
      <w:r>
        <w:rPr>
          <w:rFonts w:ascii="Calibri" w:hAnsi="Calibri" w:cs="Calibri"/>
        </w:rPr>
        <w:t xml:space="preserve"> производится </w:t>
      </w:r>
      <w:hyperlink r:id="rId125" w:history="1">
        <w:r>
          <w:rPr>
            <w:rFonts w:ascii="Calibri" w:hAnsi="Calibri" w:cs="Calibri"/>
            <w:color w:val="0000FF"/>
          </w:rPr>
          <w:t>федеральным органом</w:t>
        </w:r>
      </w:hyperlink>
      <w:r>
        <w:rPr>
          <w:rFonts w:ascii="Calibri" w:hAnsi="Calibri" w:cs="Calibri"/>
        </w:rPr>
        <w:t xml:space="preserve"> исполнительной власти, осуществляющим надзор в сфере здравоохранения и социального развития.</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3. ОКАЗАНИЕ ГОСУДАРСТВЕННОЙ СОЦИАЛЬНОЙ ПОМОЩИ</w:t>
      </w:r>
    </w:p>
    <w:p w:rsidR="00BF5E36" w:rsidRDefault="00BF5E3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 СЧЕТ СРЕДСТВ БЮДЖЕТОВ СУБЪЕКТОВ РОССИЙСКОЙ ФЕДЕРАЦИИ</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(абзац введен Федеральным </w:t>
      </w:r>
      <w:hyperlink r:id="rId126"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Получатели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2" w:name="Par302"/>
      <w:bookmarkEnd w:id="12"/>
      <w:r>
        <w:rPr>
          <w:rFonts w:ascii="Calibri" w:hAnsi="Calibri" w:cs="Calibri"/>
        </w:rPr>
        <w:t>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7" w:history="1">
        <w:r>
          <w:rPr>
            <w:rFonts w:ascii="Calibri" w:hAnsi="Calibri" w:cs="Calibri"/>
            <w:color w:val="0000FF"/>
          </w:rPr>
          <w:t>закона</w:t>
        </w:r>
      </w:hyperlink>
      <w:r>
        <w:rPr>
          <w:rFonts w:ascii="Calibri" w:hAnsi="Calibri" w:cs="Calibri"/>
        </w:rPr>
        <w:t xml:space="preserve"> от 24.07.2009 N 213-ФЗ)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определения величины прожиточного минимума малоимущей семьи или малоимущего одиноко проживающего гражданина устанавливается субъектом Российской </w:t>
      </w:r>
      <w:r>
        <w:rPr>
          <w:rFonts w:ascii="Calibri" w:hAnsi="Calibri" w:cs="Calibri"/>
        </w:rPr>
        <w:lastRenderedPageBreak/>
        <w:t>Федерации с учетом величин прожиточных минимумов, установленных для соответствующих социально-демографических групп населения.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субъекте Российской Федерации не установлены величины прожиточных минимумов, используются величины прожиточных </w:t>
      </w:r>
      <w:hyperlink r:id="rId128" w:history="1">
        <w:r>
          <w:rPr>
            <w:rFonts w:ascii="Calibri" w:hAnsi="Calibri" w:cs="Calibri"/>
            <w:color w:val="0000FF"/>
          </w:rPr>
          <w:t>минимумов,</w:t>
        </w:r>
      </w:hyperlink>
      <w:r>
        <w:rPr>
          <w:rFonts w:ascii="Calibri" w:hAnsi="Calibri" w:cs="Calibri"/>
        </w:rPr>
        <w:t xml:space="preserve"> установленных Правительством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Порядок назначения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29" w:history="1">
        <w:r>
          <w:rPr>
            <w:rFonts w:ascii="Calibri" w:hAnsi="Calibri" w:cs="Calibri"/>
            <w:color w:val="0000FF"/>
          </w:rPr>
          <w:t>закона</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w:t>
      </w:r>
      <w:hyperlink r:id="rId130" w:history="1">
        <w:r>
          <w:rPr>
            <w:rFonts w:ascii="Calibri" w:hAnsi="Calibri" w:cs="Calibri"/>
            <w:color w:val="0000FF"/>
          </w:rPr>
          <w:t>законодательства</w:t>
        </w:r>
      </w:hyperlink>
      <w:r>
        <w:rPr>
          <w:rFonts w:ascii="Calibri" w:hAnsi="Calibri" w:cs="Calibri"/>
        </w:rPr>
        <w:t xml:space="preserve">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1.1 введена Федеральным </w:t>
      </w:r>
      <w:hyperlink r:id="rId131" w:history="1">
        <w:r>
          <w:rPr>
            <w:rFonts w:ascii="Calibri" w:hAnsi="Calibri" w:cs="Calibri"/>
            <w:color w:val="0000FF"/>
          </w:rPr>
          <w:t>законом</w:t>
        </w:r>
      </w:hyperlink>
      <w:r>
        <w:rPr>
          <w:rFonts w:ascii="Calibri" w:hAnsi="Calibri" w:cs="Calibri"/>
        </w:rPr>
        <w:t xml:space="preserve"> от 01.07.2011 N 169-ФЗ)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Государственная социальная помощь, в том числе на основании социального контракта, назначается по представленному в электронной либо письменной форме в органы социальной защиты населения по месту жительства или месту пребывания либо через многофункциональный центр заявлению гражданина от себя лично (для малоимущих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w:t>
      </w:r>
      <w:proofErr w:type="gramEnd"/>
      <w:r>
        <w:rPr>
          <w:rFonts w:ascii="Calibri" w:hAnsi="Calibri" w:cs="Calibri"/>
        </w:rPr>
        <w:t xml:space="preserve">) заявлению опекуна, попечителя или другого законного представителя гражданина, в котором указываются сведения о составе семьи, доходах и принадлежащем ему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w:t>
      </w:r>
      <w:hyperlink w:anchor="Par159" w:history="1">
        <w:r>
          <w:rPr>
            <w:rFonts w:ascii="Calibri" w:hAnsi="Calibri" w:cs="Calibri"/>
            <w:color w:val="0000FF"/>
          </w:rPr>
          <w:t>главой 2</w:t>
        </w:r>
      </w:hyperlink>
      <w:r>
        <w:rPr>
          <w:rFonts w:ascii="Calibri" w:hAnsi="Calibri" w:cs="Calibri"/>
        </w:rPr>
        <w:t xml:space="preserve"> настоящего Федерального закона.</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28.07.2012 </w:t>
      </w:r>
      <w:hyperlink r:id="rId132" w:history="1">
        <w:r>
          <w:rPr>
            <w:rFonts w:ascii="Calibri" w:hAnsi="Calibri" w:cs="Calibri"/>
            <w:color w:val="0000FF"/>
          </w:rPr>
          <w:t>N 133-ФЗ</w:t>
        </w:r>
      </w:hyperlink>
      <w:r>
        <w:rPr>
          <w:rFonts w:ascii="Calibri" w:hAnsi="Calibri" w:cs="Calibri"/>
        </w:rPr>
        <w:t xml:space="preserve">, от 25.12.2012 </w:t>
      </w:r>
      <w:hyperlink r:id="rId133" w:history="1">
        <w:r>
          <w:rPr>
            <w:rFonts w:ascii="Calibri" w:hAnsi="Calibri" w:cs="Calibri"/>
            <w:color w:val="0000FF"/>
          </w:rPr>
          <w:t>N 258-ФЗ</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Организации несут ответственность за достоверность сведений, содержащихся в выданных ими документах, в соответствии с </w:t>
      </w:r>
      <w:hyperlink r:id="rId134" w:history="1">
        <w:r>
          <w:rPr>
            <w:rFonts w:ascii="Calibri" w:hAnsi="Calibri" w:cs="Calibri"/>
            <w:color w:val="0000FF"/>
          </w:rPr>
          <w:t>законодательством</w:t>
        </w:r>
      </w:hyperlink>
      <w:r>
        <w:rPr>
          <w:rFonts w:ascii="Calibri" w:hAnsi="Calibri" w:cs="Calibri"/>
        </w:rPr>
        <w:t>.</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назначения государственной социальной помощи, оказываемой за счет средств бюджета субъекта Российской Федерации, а также форма социального контракта устанавливается органами государственной власти субъектов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35" w:history="1">
        <w:r>
          <w:rPr>
            <w:rFonts w:ascii="Calibri" w:hAnsi="Calibri" w:cs="Calibri"/>
            <w:color w:val="0000FF"/>
          </w:rPr>
          <w:t>законом</w:t>
        </w:r>
      </w:hyperlink>
      <w:r>
        <w:rPr>
          <w:rFonts w:ascii="Calibri" w:hAnsi="Calibri" w:cs="Calibri"/>
        </w:rPr>
        <w:t xml:space="preserve"> от 22.08.2004 N 122-ФЗ (ред. 29.12.2004), в ред. Федерального </w:t>
      </w:r>
      <w:hyperlink r:id="rId136" w:history="1">
        <w:r>
          <w:rPr>
            <w:rFonts w:ascii="Calibri" w:hAnsi="Calibri" w:cs="Calibri"/>
            <w:color w:val="0000FF"/>
          </w:rPr>
          <w:t>закона</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Порядок расчета среднедушевого дохода и учета доходов, в том числе доходов от принадлежащего на праве собственности имущества, устанавливается федеральным </w:t>
      </w:r>
      <w:hyperlink r:id="rId137" w:history="1">
        <w:r>
          <w:rPr>
            <w:rFonts w:ascii="Calibri" w:hAnsi="Calibri" w:cs="Calibri"/>
            <w:color w:val="0000FF"/>
          </w:rPr>
          <w:t>законом,</w:t>
        </w:r>
      </w:hyperlink>
      <w:r>
        <w:rPr>
          <w:rFonts w:ascii="Calibri" w:hAnsi="Calibri" w:cs="Calibri"/>
        </w:rPr>
        <w:t xml:space="preserve"> а до его принятия - Правительством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8.1. Государственная социальная помощь на основании социального контракта</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roofErr w:type="gramStart"/>
      <w:r>
        <w:rPr>
          <w:rFonts w:ascii="Calibri" w:hAnsi="Calibri" w:cs="Calibri"/>
        </w:rPr>
        <w:t>введена</w:t>
      </w:r>
      <w:proofErr w:type="gramEnd"/>
      <w:r>
        <w:rPr>
          <w:rFonts w:ascii="Calibri" w:hAnsi="Calibri" w:cs="Calibri"/>
        </w:rPr>
        <w:t xml:space="preserve"> Федеральным </w:t>
      </w:r>
      <w:hyperlink r:id="rId138" w:history="1">
        <w:r>
          <w:rPr>
            <w:rFonts w:ascii="Calibri" w:hAnsi="Calibri" w:cs="Calibri"/>
            <w:color w:val="0000FF"/>
          </w:rPr>
          <w:t>законом</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социальная помощь на основании социального контракта оказывается гражданам, указанным в </w:t>
      </w:r>
      <w:hyperlink w:anchor="Par302" w:history="1">
        <w:r>
          <w:rPr>
            <w:rFonts w:ascii="Calibri" w:hAnsi="Calibri" w:cs="Calibri"/>
            <w:color w:val="0000FF"/>
          </w:rPr>
          <w:t>части первой статьи 7</w:t>
        </w:r>
      </w:hyperlink>
      <w:r>
        <w:rPr>
          <w:rFonts w:ascii="Calibri" w:hAnsi="Calibri" w:cs="Calibri"/>
        </w:rPr>
        <w:t xml:space="preserve"> настоящего Федерального закона, в целях стимулирования их активных действий по преодолению трудной жизненной ситуации.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социальном контракте должны быть установлены: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предмет социального контракта;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права и обязанности граждан и органа социальной защиты населения при оказании государственной социальной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виды и размер государственной социальной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оказания государственной социальной помощи на основании социального контракта;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срок действия социального контракта;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изменения и основания прекращения социального контракта.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поиск работы;</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прохождение профессиональной подготовки, переподготовки;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осуществление индивидуальной предпринимательской деятельности;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ведение личного подсобного хозяйства;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осуществление иных мероприятий, направленных на преодоление гражданином трудной жизненной ситуации.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Программа социальной адаптации устанавливается на срок действия социального контракта.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Социальный контра</w:t>
      </w:r>
      <w:proofErr w:type="gramStart"/>
      <w:r>
        <w:rPr>
          <w:rFonts w:ascii="Calibri" w:hAnsi="Calibri" w:cs="Calibri"/>
        </w:rPr>
        <w:t>кт с пр</w:t>
      </w:r>
      <w:proofErr w:type="gramEnd"/>
      <w:r>
        <w:rPr>
          <w:rFonts w:ascii="Calibri" w:hAnsi="Calibri" w:cs="Calibri"/>
        </w:rPr>
        <w:t>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в соответствии с настоящей главой без социального контракта или отказ в назначении государственной социальной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Мониторинг оказания государственной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Методика оценки эффективности оказания государственной социальной помощи на основании социального контракта утверждается в порядке, установленном Правительством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Отказ в назначении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орган социальной защиты населения по месту жительства или месту пребывания отказывает заявителю в назначении государственной социальной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Отказ в назначении государственной социальной помощи по этим основаниям заявитель может обжаловать в вышестоящий орган социальной защиты населения и (или) в суд.</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Основания для прекращения оказания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Заявитель обязан известить орган социальной защиты населения, который назначил государственную социальную помощь, об изменениях,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наступления указанных изменений.</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w:t>
      </w:r>
      <w:proofErr w:type="gramEnd"/>
      <w:r>
        <w:rPr>
          <w:rFonts w:ascii="Calibri" w:hAnsi="Calibri" w:cs="Calibri"/>
        </w:rPr>
        <w:t xml:space="preserve"> период, в течение которого указанная помощь заявителю незаконно оказывалась.</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2.1 введена Федеральным </w:t>
      </w:r>
      <w:hyperlink r:id="rId139" w:history="1">
        <w:r>
          <w:rPr>
            <w:rFonts w:ascii="Calibri" w:hAnsi="Calibri" w:cs="Calibri"/>
            <w:color w:val="0000FF"/>
          </w:rPr>
          <w:t>законом</w:t>
        </w:r>
      </w:hyperlink>
      <w:r>
        <w:rPr>
          <w:rFonts w:ascii="Calibri" w:hAnsi="Calibri" w:cs="Calibri"/>
        </w:rPr>
        <w:t xml:space="preserve"> от 25.12.2012 N 258-ФЗ)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Прекращение оказания государственной социальной помощи может быть обжаловано заявителем в вышестоящий орган социальной защиты населения и (или) в суд.</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Размер государственной социальной помощи, оказываемой за счет средств субъекта Российской Федерации</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40"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государственной социальной помощи, оказываемой в соответствии с настоящей главой, определяется органами государственной власти субъектов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Виды оказания государственной социальной помощи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Оказание государственной социальной помощи осуществляется в следующих видах:</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денежные выплаты (социальные пособия, субсидии и другие выплаты);</w:t>
      </w:r>
    </w:p>
    <w:p w:rsidR="00BF5E36" w:rsidRDefault="00BF5E3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натуральная помощь (топливо, продукты питания, одежда, обувь, медикаменты и другие виды натуральной помощи).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142" w:history="1">
        <w:r>
          <w:rPr>
            <w:rFonts w:ascii="Calibri" w:hAnsi="Calibri" w:cs="Calibri"/>
            <w:color w:val="0000FF"/>
          </w:rPr>
          <w:t>закон</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12.1. Социальные доплаты к пенсии</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43" w:history="1">
        <w:r>
          <w:rPr>
            <w:rFonts w:ascii="Calibri" w:hAnsi="Calibri" w:cs="Calibri"/>
            <w:color w:val="0000FF"/>
          </w:rPr>
          <w:t>законом</w:t>
        </w:r>
      </w:hyperlink>
      <w:r>
        <w:rPr>
          <w:rFonts w:ascii="Calibri" w:hAnsi="Calibri" w:cs="Calibri"/>
        </w:rPr>
        <w:t xml:space="preserve"> от 24.07.2009 N 213-ФЗ (ред. 25.12.2009))</w:t>
      </w:r>
    </w:p>
    <w:p w:rsidR="00BF5E36" w:rsidRDefault="00BF5E36">
      <w:pPr>
        <w:widowControl w:val="0"/>
        <w:autoSpaceDE w:val="0"/>
        <w:autoSpaceDN w:val="0"/>
        <w:adjustRightInd w:val="0"/>
        <w:spacing w:after="0" w:line="240" w:lineRule="auto"/>
        <w:ind w:firstLine="540"/>
        <w:jc w:val="both"/>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Общая сумма материального обеспечения пенсионера, проживающего на территории Российской Федерации, не осуществляющего работу и (или) иную деятельность, в период которой он подлежит обязательному пенсионному страхованию в соответствии с Федеральным </w:t>
      </w:r>
      <w:hyperlink r:id="rId144" w:history="1">
        <w:r>
          <w:rPr>
            <w:rFonts w:ascii="Calibri" w:hAnsi="Calibri" w:cs="Calibri"/>
            <w:color w:val="0000FF"/>
          </w:rPr>
          <w:t>законом</w:t>
        </w:r>
      </w:hyperlink>
      <w:r>
        <w:rPr>
          <w:rFonts w:ascii="Calibri" w:hAnsi="Calibri" w:cs="Calibri"/>
        </w:rPr>
        <w:t xml:space="preserve"> от 15 декабря 2001 года N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пенсия (пенсии) которому установлена (установлены) в</w:t>
      </w:r>
      <w:proofErr w:type="gramEnd"/>
      <w:r>
        <w:rPr>
          <w:rFonts w:ascii="Calibri" w:hAnsi="Calibri" w:cs="Calibri"/>
        </w:rPr>
        <w:t xml:space="preserve"> </w:t>
      </w:r>
      <w:proofErr w:type="gramStart"/>
      <w:r>
        <w:rPr>
          <w:rFonts w:ascii="Calibri" w:hAnsi="Calibri" w:cs="Calibri"/>
        </w:rPr>
        <w:t xml:space="preserve">соответствии с законодательством Российской Федерации, не может быть меньше величины прожиточного </w:t>
      </w:r>
      <w:r>
        <w:rPr>
          <w:rFonts w:ascii="Calibri" w:hAnsi="Calibri" w:cs="Calibri"/>
        </w:rPr>
        <w:lastRenderedPageBreak/>
        <w:t xml:space="preserve">минимума пенсионера, установленной в соответствии с </w:t>
      </w:r>
      <w:hyperlink r:id="rId145" w:history="1">
        <w:r>
          <w:rPr>
            <w:rFonts w:ascii="Calibri" w:hAnsi="Calibri" w:cs="Calibri"/>
            <w:color w:val="0000FF"/>
          </w:rPr>
          <w:t>пунктом 4 статьи 4</w:t>
        </w:r>
      </w:hyperlink>
      <w:r>
        <w:rPr>
          <w:rFonts w:ascii="Calibri" w:hAnsi="Calibri" w:cs="Calibri"/>
        </w:rPr>
        <w:t xml:space="preserve"> Федерального закона "О прожиточном минимуме в Российской Федерации" в субъекте Российской Федерации.</w:t>
      </w:r>
      <w:proofErr w:type="gramEnd"/>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3" w:name="Par387"/>
      <w:bookmarkEnd w:id="13"/>
      <w:r>
        <w:rPr>
          <w:rFonts w:ascii="Calibri" w:hAnsi="Calibri" w:cs="Calibri"/>
        </w:rPr>
        <w:t>2. 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4" w:name="Par388"/>
      <w:bookmarkEnd w:id="14"/>
      <w:proofErr w:type="gramStart"/>
      <w:r>
        <w:rPr>
          <w:rFonts w:ascii="Calibri" w:hAnsi="Calibri" w:cs="Calibri"/>
        </w:rPr>
        <w:t xml:space="preserve">1) пенсий, в том числе сумма полагающейся страховой части трудовой пенсии по старости в случае отказа пенсионера от ее получения в соответствии с </w:t>
      </w:r>
      <w:hyperlink r:id="rId146" w:history="1">
        <w:r>
          <w:rPr>
            <w:rFonts w:ascii="Calibri" w:hAnsi="Calibri" w:cs="Calibri"/>
            <w:color w:val="0000FF"/>
          </w:rPr>
          <w:t>пунктом 4 статьи 17</w:t>
        </w:r>
      </w:hyperlink>
      <w:r>
        <w:rPr>
          <w:rFonts w:ascii="Calibri" w:hAnsi="Calibri" w:cs="Calibri"/>
        </w:rPr>
        <w:t xml:space="preserve"> Федерального закона от 17 декабря 2001 года N 173-ФЗ "О трудовых пенсиях в Российской Федерации" (далее - Федеральный закон "О трудовых пенсиях в Российской Федерации");</w:t>
      </w:r>
      <w:proofErr w:type="gramEnd"/>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дополнительного материального (социального) обеспечения;</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5" w:name="Par390"/>
      <w:bookmarkEnd w:id="15"/>
      <w:r>
        <w:rPr>
          <w:rFonts w:ascii="Calibri" w:hAnsi="Calibri" w:cs="Calibri"/>
        </w:rPr>
        <w:t>3) ежемесячной денежной выплаты (включая стоимость набора социальных услуг);</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6" w:name="Par392"/>
      <w:bookmarkEnd w:id="16"/>
      <w:r>
        <w:rPr>
          <w:rFonts w:ascii="Calibri" w:hAnsi="Calibri" w:cs="Calibri"/>
        </w:rPr>
        <w:t xml:space="preserve">3. </w:t>
      </w:r>
      <w:proofErr w:type="gramStart"/>
      <w:r>
        <w:rPr>
          <w:rFonts w:ascii="Calibri" w:hAnsi="Calibri" w:cs="Calibri"/>
        </w:rPr>
        <w:t>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междугородного), а также</w:t>
      </w:r>
      <w:proofErr w:type="gramEnd"/>
      <w:r>
        <w:rPr>
          <w:rFonts w:ascii="Calibri" w:hAnsi="Calibri" w:cs="Calibri"/>
        </w:rPr>
        <w:t xml:space="preserve"> денежных компенсаций расходов по оплате указанных услуг.</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Федеральная социальная доплата к пенсии устанавливается пенсионеру территориальными органами Пенсионного фонда Российской Федерации в случае, если общая сумма его материального обеспечения, определенная в соответствии с </w:t>
      </w:r>
      <w:hyperlink w:anchor="Par387" w:history="1">
        <w:r>
          <w:rPr>
            <w:rFonts w:ascii="Calibri" w:hAnsi="Calibri" w:cs="Calibri"/>
            <w:color w:val="0000FF"/>
          </w:rPr>
          <w:t>частями 2</w:t>
        </w:r>
      </w:hyperlink>
      <w:r>
        <w:rPr>
          <w:rFonts w:ascii="Calibri" w:hAnsi="Calibri" w:cs="Calibri"/>
        </w:rPr>
        <w:t xml:space="preserve"> и </w:t>
      </w:r>
      <w:hyperlink w:anchor="Par392" w:history="1">
        <w:r>
          <w:rPr>
            <w:rFonts w:ascii="Calibri" w:hAnsi="Calibri" w:cs="Calibri"/>
            <w:color w:val="0000FF"/>
          </w:rPr>
          <w:t>3</w:t>
        </w:r>
      </w:hyperlink>
      <w:r>
        <w:rPr>
          <w:rFonts w:ascii="Calibri" w:hAnsi="Calibri" w:cs="Calibri"/>
        </w:rPr>
        <w:t xml:space="preserve"> настоящей статьи, не достигает величины прожиточного минимума пенсионера, установленной в соответствии с </w:t>
      </w:r>
      <w:hyperlink r:id="rId147" w:history="1">
        <w:r>
          <w:rPr>
            <w:rFonts w:ascii="Calibri" w:hAnsi="Calibri" w:cs="Calibri"/>
            <w:color w:val="0000FF"/>
          </w:rPr>
          <w:t>пунктом 4 статьи 4</w:t>
        </w:r>
      </w:hyperlink>
      <w:r>
        <w:rPr>
          <w:rFonts w:ascii="Calibri" w:hAnsi="Calibri" w:cs="Calibri"/>
        </w:rPr>
        <w:t xml:space="preserve"> Федерального закона "О прожиточном минимуме в Российской Федерации" в субъекте Российской Федерации по месту его</w:t>
      </w:r>
      <w:proofErr w:type="gramEnd"/>
      <w:r>
        <w:rPr>
          <w:rFonts w:ascii="Calibri" w:hAnsi="Calibri" w:cs="Calibri"/>
        </w:rPr>
        <w:t xml:space="preserve"> </w:t>
      </w:r>
      <w:proofErr w:type="gramStart"/>
      <w:r>
        <w:rPr>
          <w:rFonts w:ascii="Calibri" w:hAnsi="Calibri" w:cs="Calibri"/>
        </w:rPr>
        <w:t xml:space="preserve">жительства или месту его пребывания, не превышающей величину </w:t>
      </w:r>
      <w:hyperlink r:id="rId148" w:history="1">
        <w:r>
          <w:rPr>
            <w:rFonts w:ascii="Calibri" w:hAnsi="Calibri" w:cs="Calibri"/>
            <w:color w:val="0000FF"/>
          </w:rPr>
          <w:t>прожиточного минимума</w:t>
        </w:r>
      </w:hyperlink>
      <w:r>
        <w:rPr>
          <w:rFonts w:ascii="Calibri" w:hAnsi="Calibri" w:cs="Calibri"/>
        </w:rPr>
        <w:t xml:space="preserve"> пенсионера в целом по Российской Федерации.</w:t>
      </w:r>
      <w:proofErr w:type="gramEnd"/>
      <w:r>
        <w:rPr>
          <w:rFonts w:ascii="Calibri" w:hAnsi="Calibri" w:cs="Calibri"/>
        </w:rPr>
        <w:t xml:space="preserve">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субъекте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Региональная социальная доплата к пенсии устанавливается пенсионеру уполномоченным органом исполнительной власти субъекта Российской Федерации в случае, если общая сумма его материального обеспечения, определенная в соответствии с </w:t>
      </w:r>
      <w:hyperlink w:anchor="Par387" w:history="1">
        <w:r>
          <w:rPr>
            <w:rFonts w:ascii="Calibri" w:hAnsi="Calibri" w:cs="Calibri"/>
            <w:color w:val="0000FF"/>
          </w:rPr>
          <w:t>частями 2</w:t>
        </w:r>
      </w:hyperlink>
      <w:r>
        <w:rPr>
          <w:rFonts w:ascii="Calibri" w:hAnsi="Calibri" w:cs="Calibri"/>
        </w:rPr>
        <w:t xml:space="preserve"> и </w:t>
      </w:r>
      <w:hyperlink w:anchor="Par392" w:history="1">
        <w:r>
          <w:rPr>
            <w:rFonts w:ascii="Calibri" w:hAnsi="Calibri" w:cs="Calibri"/>
            <w:color w:val="0000FF"/>
          </w:rPr>
          <w:t>3</w:t>
        </w:r>
      </w:hyperlink>
      <w:r>
        <w:rPr>
          <w:rFonts w:ascii="Calibri" w:hAnsi="Calibri" w:cs="Calibri"/>
        </w:rPr>
        <w:t xml:space="preserve"> настоящей статьи, не достигает величины прожиточного минимума пенсионера, установленной в соответствии с </w:t>
      </w:r>
      <w:hyperlink r:id="rId149" w:history="1">
        <w:r>
          <w:rPr>
            <w:rFonts w:ascii="Calibri" w:hAnsi="Calibri" w:cs="Calibri"/>
            <w:color w:val="0000FF"/>
          </w:rPr>
          <w:t>пунктом 4 статьи 4</w:t>
        </w:r>
      </w:hyperlink>
      <w:r>
        <w:rPr>
          <w:rFonts w:ascii="Calibri" w:hAnsi="Calibri" w:cs="Calibri"/>
        </w:rPr>
        <w:t xml:space="preserve"> Федерального закона "О прожиточном минимуме в Российской Федерации" в субъекте Российской Федерации по месту</w:t>
      </w:r>
      <w:proofErr w:type="gramEnd"/>
      <w:r>
        <w:rPr>
          <w:rFonts w:ascii="Calibri" w:hAnsi="Calibri" w:cs="Calibri"/>
        </w:rPr>
        <w:t xml:space="preserve"> </w:t>
      </w:r>
      <w:proofErr w:type="gramStart"/>
      <w:r>
        <w:rPr>
          <w:rFonts w:ascii="Calibri" w:hAnsi="Calibri" w:cs="Calibri"/>
        </w:rPr>
        <w:t>его жительства или по месту его пребывания, превышающей величину прожиточного минимума пенсионера в целом по Российской Федерации.</w:t>
      </w:r>
      <w:proofErr w:type="gramEnd"/>
      <w:r>
        <w:rPr>
          <w:rFonts w:ascii="Calibri" w:hAnsi="Calibri" w:cs="Calibri"/>
        </w:rPr>
        <w:t xml:space="preserve"> Региональная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данном субъекте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Социальная доплата к пенсии, предусмотренная настоящей статьей, устанавливается с 1-го числа месяца, следующего за месяцем обращения за ней с соответствующим </w:t>
      </w:r>
      <w:hyperlink r:id="rId150" w:history="1">
        <w:r>
          <w:rPr>
            <w:rFonts w:ascii="Calibri" w:hAnsi="Calibri" w:cs="Calibri"/>
            <w:color w:val="0000FF"/>
          </w:rPr>
          <w:t>заявлением</w:t>
        </w:r>
      </w:hyperlink>
      <w:r>
        <w:rPr>
          <w:rFonts w:ascii="Calibri" w:hAnsi="Calibri" w:cs="Calibri"/>
        </w:rPr>
        <w:t xml:space="preserve"> и со всеми необходимыми документами (за исключением случаев, предусмотренных </w:t>
      </w:r>
      <w:hyperlink w:anchor="Par396" w:history="1">
        <w:r>
          <w:rPr>
            <w:rFonts w:ascii="Calibri" w:hAnsi="Calibri" w:cs="Calibri"/>
            <w:color w:val="0000FF"/>
          </w:rPr>
          <w:t>частью 7</w:t>
        </w:r>
      </w:hyperlink>
      <w:r>
        <w:rPr>
          <w:rFonts w:ascii="Calibri" w:hAnsi="Calibri" w:cs="Calibri"/>
        </w:rPr>
        <w:t xml:space="preserve"> настоящей статьи), но во всех случаях не ранее чем со дня возникновения права на указанную социальную доплату на срок, на который установлена соответствующая пенсия.</w:t>
      </w:r>
      <w:proofErr w:type="gramEnd"/>
      <w:r>
        <w:rPr>
          <w:rFonts w:ascii="Calibri" w:hAnsi="Calibri" w:cs="Calibri"/>
        </w:rPr>
        <w:t xml:space="preserve"> При этом для определения денежных эквивалентов мер социальной поддержки и денежных компенсаций, перечисленных в </w:t>
      </w:r>
      <w:hyperlink w:anchor="Par392" w:history="1">
        <w:r>
          <w:rPr>
            <w:rFonts w:ascii="Calibri" w:hAnsi="Calibri" w:cs="Calibri"/>
            <w:color w:val="0000FF"/>
          </w:rPr>
          <w:t>части 3</w:t>
        </w:r>
      </w:hyperlink>
      <w:r>
        <w:rPr>
          <w:rFonts w:ascii="Calibri" w:hAnsi="Calibri" w:cs="Calibri"/>
        </w:rPr>
        <w:t xml:space="preserve"> настоящей статьи, в целях подсчета общей суммы материального обеспечения пенсионера представление документов не требуется.</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7" w:name="Par396"/>
      <w:bookmarkEnd w:id="17"/>
      <w:r>
        <w:rPr>
          <w:rFonts w:ascii="Calibri" w:hAnsi="Calibri" w:cs="Calibri"/>
        </w:rPr>
        <w:t xml:space="preserve">7. </w:t>
      </w:r>
      <w:proofErr w:type="gramStart"/>
      <w:r>
        <w:rPr>
          <w:rFonts w:ascii="Calibri" w:hAnsi="Calibri" w:cs="Calibri"/>
        </w:rPr>
        <w:t xml:space="preserve">Социальная доплата к пенсии детям-инвалидам и детям, не достигшим возраста 18 лет, которым установлена трудовая пенсия по случаю потери кормильца в соответствии с Федеральным </w:t>
      </w:r>
      <w:hyperlink r:id="rId151" w:history="1">
        <w:r>
          <w:rPr>
            <w:rFonts w:ascii="Calibri" w:hAnsi="Calibri" w:cs="Calibri"/>
            <w:color w:val="0000FF"/>
          </w:rPr>
          <w:t>законом</w:t>
        </w:r>
      </w:hyperlink>
      <w:r>
        <w:rPr>
          <w:rFonts w:ascii="Calibri" w:hAnsi="Calibri" w:cs="Calibri"/>
        </w:rPr>
        <w:t xml:space="preserve"> "О трудовых пенсиях в Российской Федерации" или пенсия по случаю </w:t>
      </w:r>
      <w:r>
        <w:rPr>
          <w:rFonts w:ascii="Calibri" w:hAnsi="Calibri" w:cs="Calibri"/>
        </w:rPr>
        <w:lastRenderedPageBreak/>
        <w:t xml:space="preserve">потери кормильца в соответствии с Федеральным </w:t>
      </w:r>
      <w:hyperlink r:id="rId152" w:history="1">
        <w:r>
          <w:rPr>
            <w:rFonts w:ascii="Calibri" w:hAnsi="Calibri" w:cs="Calibri"/>
            <w:color w:val="0000FF"/>
          </w:rPr>
          <w:t>законом</w:t>
        </w:r>
      </w:hyperlink>
      <w:r>
        <w:rPr>
          <w:rFonts w:ascii="Calibri" w:hAnsi="Calibri" w:cs="Calibri"/>
        </w:rPr>
        <w:t xml:space="preserve"> от 15 декабря 2001 года N 166-ФЗ "О государственном пенсионном обеспечении в Российской Федерации", устанавливается в соответствии с</w:t>
      </w:r>
      <w:proofErr w:type="gramEnd"/>
      <w:r>
        <w:rPr>
          <w:rFonts w:ascii="Calibri" w:hAnsi="Calibri" w:cs="Calibri"/>
        </w:rPr>
        <w:t xml:space="preserve"> настоящей статьей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Размеры социальных доплат к пенсии, установленных в соответствии с настоящей статьей, пересматриваются при изменении величины </w:t>
      </w:r>
      <w:hyperlink r:id="rId153" w:history="1">
        <w:r>
          <w:rPr>
            <w:rFonts w:ascii="Calibri" w:hAnsi="Calibri" w:cs="Calibri"/>
            <w:color w:val="0000FF"/>
          </w:rPr>
          <w:t>прожиточного минимума</w:t>
        </w:r>
      </w:hyperlink>
      <w:r>
        <w:rPr>
          <w:rFonts w:ascii="Calibri" w:hAnsi="Calibri" w:cs="Calibri"/>
        </w:rPr>
        <w:t xml:space="preserve"> пенсионера в целом по Российской Федерации и (или) в соответствующем субъекте Российской Федерации, устанавливаемой в соответствии с </w:t>
      </w:r>
      <w:hyperlink r:id="rId154" w:history="1">
        <w:r>
          <w:rPr>
            <w:rFonts w:ascii="Calibri" w:hAnsi="Calibri" w:cs="Calibri"/>
            <w:color w:val="0000FF"/>
          </w:rPr>
          <w:t>пунктами 3</w:t>
        </w:r>
      </w:hyperlink>
      <w:r>
        <w:rPr>
          <w:rFonts w:ascii="Calibri" w:hAnsi="Calibri" w:cs="Calibri"/>
        </w:rPr>
        <w:t xml:space="preserve"> и </w:t>
      </w:r>
      <w:hyperlink r:id="rId155" w:history="1">
        <w:r>
          <w:rPr>
            <w:rFonts w:ascii="Calibri" w:hAnsi="Calibri" w:cs="Calibri"/>
            <w:color w:val="0000FF"/>
          </w:rPr>
          <w:t>4 статьи 4</w:t>
        </w:r>
      </w:hyperlink>
      <w:r>
        <w:rPr>
          <w:rFonts w:ascii="Calibri" w:hAnsi="Calibri" w:cs="Calibri"/>
        </w:rPr>
        <w:t xml:space="preserve"> Федерального закона "О прожиточном минимуме в Российской Федерации", при изменении (индексации) размеров денежных выплат, перечисленных в </w:t>
      </w:r>
      <w:hyperlink w:anchor="Par387" w:history="1">
        <w:r>
          <w:rPr>
            <w:rFonts w:ascii="Calibri" w:hAnsi="Calibri" w:cs="Calibri"/>
            <w:color w:val="0000FF"/>
          </w:rPr>
          <w:t>части 2</w:t>
        </w:r>
      </w:hyperlink>
      <w:r>
        <w:rPr>
          <w:rFonts w:ascii="Calibri" w:hAnsi="Calibri" w:cs="Calibri"/>
        </w:rPr>
        <w:t xml:space="preserve"> настоящей статьи</w:t>
      </w:r>
      <w:proofErr w:type="gramEnd"/>
      <w:r>
        <w:rPr>
          <w:rFonts w:ascii="Calibri" w:hAnsi="Calibri" w:cs="Calibri"/>
        </w:rPr>
        <w:t xml:space="preserve">, а также при изменении денежных эквивалентов мер социальной поддержки и денежных компенсаций, перечисленных в </w:t>
      </w:r>
      <w:hyperlink w:anchor="Par392" w:history="1">
        <w:r>
          <w:rPr>
            <w:rFonts w:ascii="Calibri" w:hAnsi="Calibri" w:cs="Calibri"/>
            <w:color w:val="0000FF"/>
          </w:rPr>
          <w:t>части 3</w:t>
        </w:r>
      </w:hyperlink>
      <w:r>
        <w:rPr>
          <w:rFonts w:ascii="Calibri" w:hAnsi="Calibri" w:cs="Calibri"/>
        </w:rPr>
        <w:t xml:space="preserve"> настоящей статьи. Пересмотр размеров социальных доплат к пенсии при изменении величины прожиточного минимума (размеров соответствующих выплат, денежных эквивалентов мер социальной поддержки), влекущем увеличение размеров социальных доплат к пенсии, производится с 1-го числа месяца, следующего за месяцем, в котором установлено (определено) указанное изменение. </w:t>
      </w:r>
      <w:proofErr w:type="gramStart"/>
      <w:r>
        <w:rPr>
          <w:rFonts w:ascii="Calibri" w:hAnsi="Calibri" w:cs="Calibri"/>
        </w:rPr>
        <w:t xml:space="preserve">Пересмотр размера федеральной социальной доплаты к пенсии при изменении величины прожиточного минимума в субъекте Российской Федерации (размеров соответствующих выплат, денежных эквивалентов мер социальной поддержки, установленных законодательством субъектов Российской Федерации), влекущем уменьшение размера федеральной социальной доплаты к пенсии, производится с 1-го числа месяца, в котором территориальным органом Пенсионного фонда Российской Федерации получено извещение в соответствии с </w:t>
      </w:r>
      <w:hyperlink w:anchor="Par402" w:history="1">
        <w:r>
          <w:rPr>
            <w:rFonts w:ascii="Calibri" w:hAnsi="Calibri" w:cs="Calibri"/>
            <w:color w:val="0000FF"/>
          </w:rPr>
          <w:t>частью 13</w:t>
        </w:r>
      </w:hyperlink>
      <w:r>
        <w:rPr>
          <w:rFonts w:ascii="Calibri" w:hAnsi="Calibri" w:cs="Calibri"/>
        </w:rPr>
        <w:t xml:space="preserve"> настоящей статьи.</w:t>
      </w:r>
      <w:proofErr w:type="gramEnd"/>
      <w:r>
        <w:rPr>
          <w:rFonts w:ascii="Calibri" w:hAnsi="Calibri" w:cs="Calibri"/>
        </w:rPr>
        <w:t xml:space="preserve"> Пересмотр размера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Денежные эквиваленты мер социальной поддержки, перечисленных в </w:t>
      </w:r>
      <w:hyperlink w:anchor="Par392" w:history="1">
        <w:r>
          <w:rPr>
            <w:rFonts w:ascii="Calibri" w:hAnsi="Calibri" w:cs="Calibri"/>
            <w:color w:val="0000FF"/>
          </w:rPr>
          <w:t>части 3</w:t>
        </w:r>
      </w:hyperlink>
      <w:r>
        <w:rPr>
          <w:rFonts w:ascii="Calibri" w:hAnsi="Calibri" w:cs="Calibri"/>
        </w:rPr>
        <w:t xml:space="preserve"> настоящей статьи, определяются уполномоченными органами исполнительной власти субъекта Российской Федерации и доводятся до сведения территориальных органов Пенсионного фонда Российской Федерации по каждому конкретному пенсионеру. Правила преобразования (оценки) мер социальной поддержки, предоставляемых в натуральной форме и перечисленных в </w:t>
      </w:r>
      <w:hyperlink w:anchor="Par392" w:history="1">
        <w:r>
          <w:rPr>
            <w:rFonts w:ascii="Calibri" w:hAnsi="Calibri" w:cs="Calibri"/>
            <w:color w:val="0000FF"/>
          </w:rPr>
          <w:t>части 3</w:t>
        </w:r>
      </w:hyperlink>
      <w:r>
        <w:rPr>
          <w:rFonts w:ascii="Calibri" w:hAnsi="Calibri" w:cs="Calibri"/>
        </w:rPr>
        <w:t xml:space="preserve"> настоящей статьи, в денежные эквиваленты устанавливаются в </w:t>
      </w:r>
      <w:hyperlink r:id="rId156" w:history="1">
        <w:r>
          <w:rPr>
            <w:rFonts w:ascii="Calibri" w:hAnsi="Calibri" w:cs="Calibri"/>
            <w:color w:val="0000FF"/>
          </w:rPr>
          <w:t>порядке</w:t>
        </w:r>
      </w:hyperlink>
      <w:r>
        <w:rPr>
          <w:rFonts w:ascii="Calibri" w:hAnsi="Calibri" w:cs="Calibri"/>
        </w:rPr>
        <w:t>, определяемом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Социальная доплата к пенсии, предусмотренная настоящей статьей,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157" w:history="1">
        <w:r>
          <w:rPr>
            <w:rFonts w:ascii="Calibri" w:hAnsi="Calibri" w:cs="Calibri"/>
            <w:color w:val="0000FF"/>
          </w:rPr>
          <w:t>законом</w:t>
        </w:r>
      </w:hyperlink>
      <w:r>
        <w:rPr>
          <w:rFonts w:ascii="Calibri" w:hAnsi="Calibri" w:cs="Calibri"/>
        </w:rPr>
        <w:t xml:space="preserve"> "Об обязательном пенсионном страховании 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158" w:history="1">
        <w:r>
          <w:rPr>
            <w:rFonts w:ascii="Calibri" w:hAnsi="Calibri" w:cs="Calibri"/>
            <w:color w:val="0000FF"/>
          </w:rPr>
          <w:t>Правила</w:t>
        </w:r>
      </w:hyperlink>
      <w:r>
        <w:rPr>
          <w:rFonts w:ascii="Calibri" w:hAnsi="Calibri" w:cs="Calibri"/>
        </w:rPr>
        <w:t xml:space="preserve"> обращения за федеральной социальной доплатой к пенсии, ее установления и выплаты устанавливаются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Установление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Пенсионер обязан безотлагательно извещать орган, осуществляющий пенсионное обеспечение, и уполномоченный орган исполнительной власти субъекта Российской Федерации о поступлении на работу и (или) выполнении иной деятельности, в период осуществления которой граждане подлежат обязательному пенсионному страхованию, о наступлении других обстоятельств, влекущих изменение размера социальной доплаты к пенсии или прекращение ее выплаты. Удержание излишне выплаченных сумм социальной доплаты к пенсии производится в порядке, предусмотренном Федеральным </w:t>
      </w:r>
      <w:hyperlink r:id="rId159" w:history="1">
        <w:r>
          <w:rPr>
            <w:rFonts w:ascii="Calibri" w:hAnsi="Calibri" w:cs="Calibri"/>
            <w:color w:val="0000FF"/>
          </w:rPr>
          <w:t>законом</w:t>
        </w:r>
      </w:hyperlink>
      <w:r>
        <w:rPr>
          <w:rFonts w:ascii="Calibri" w:hAnsi="Calibri" w:cs="Calibri"/>
        </w:rPr>
        <w:t xml:space="preserve"> "О трудовых пенсиях в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bookmarkStart w:id="18" w:name="Par402"/>
      <w:bookmarkEnd w:id="18"/>
      <w:r>
        <w:rPr>
          <w:rFonts w:ascii="Calibri" w:hAnsi="Calibri" w:cs="Calibri"/>
        </w:rPr>
        <w:t xml:space="preserve">13. </w:t>
      </w:r>
      <w:proofErr w:type="gramStart"/>
      <w:r>
        <w:rPr>
          <w:rFonts w:ascii="Calibri" w:hAnsi="Calibri" w:cs="Calibri"/>
        </w:rPr>
        <w:t xml:space="preserve">Уполномоченный орган исполнительной власти субъекта Российской Федерации обязан извещать соответствующие территориальные органы Пенсионного фонда Российской Федерации о произведенных изменениях (индексациях) размеров денежных выплат, перечисленных в </w:t>
      </w:r>
      <w:hyperlink w:anchor="Par387" w:history="1">
        <w:r>
          <w:rPr>
            <w:rFonts w:ascii="Calibri" w:hAnsi="Calibri" w:cs="Calibri"/>
            <w:color w:val="0000FF"/>
          </w:rPr>
          <w:t xml:space="preserve">части </w:t>
        </w:r>
        <w:r>
          <w:rPr>
            <w:rFonts w:ascii="Calibri" w:hAnsi="Calibri" w:cs="Calibri"/>
            <w:color w:val="0000FF"/>
          </w:rPr>
          <w:lastRenderedPageBreak/>
          <w:t>2</w:t>
        </w:r>
      </w:hyperlink>
      <w:r>
        <w:rPr>
          <w:rFonts w:ascii="Calibri" w:hAnsi="Calibri" w:cs="Calibri"/>
        </w:rPr>
        <w:t xml:space="preserve"> настоящей статьи, и о произведенных изменениях денежных эквивалентов мер социальной поддержки, денежных компенсаций, перечисленных в </w:t>
      </w:r>
      <w:hyperlink w:anchor="Par392" w:history="1">
        <w:r>
          <w:rPr>
            <w:rFonts w:ascii="Calibri" w:hAnsi="Calibri" w:cs="Calibri"/>
            <w:color w:val="0000FF"/>
          </w:rPr>
          <w:t>части 3</w:t>
        </w:r>
      </w:hyperlink>
      <w:r>
        <w:rPr>
          <w:rFonts w:ascii="Calibri" w:hAnsi="Calibri" w:cs="Calibri"/>
        </w:rPr>
        <w:t xml:space="preserve"> настоящей статьи, а территориальные органы Пенсионного фонда Российской Федерации обязаны извещать уполномоченные органы исполнительной власти субъекта</w:t>
      </w:r>
      <w:proofErr w:type="gramEnd"/>
      <w:r>
        <w:rPr>
          <w:rFonts w:ascii="Calibri" w:hAnsi="Calibri" w:cs="Calibri"/>
        </w:rPr>
        <w:t xml:space="preserve"> Российской Федерации о произведенных изменениях (индексациях) размеров денежных выплат, перечисленных в </w:t>
      </w:r>
      <w:hyperlink w:anchor="Par388" w:history="1">
        <w:r>
          <w:rPr>
            <w:rFonts w:ascii="Calibri" w:hAnsi="Calibri" w:cs="Calibri"/>
            <w:color w:val="0000FF"/>
          </w:rPr>
          <w:t>пунктах 1</w:t>
        </w:r>
      </w:hyperlink>
      <w:r>
        <w:rPr>
          <w:rFonts w:ascii="Calibri" w:hAnsi="Calibri" w:cs="Calibri"/>
        </w:rPr>
        <w:t xml:space="preserve"> - </w:t>
      </w:r>
      <w:hyperlink w:anchor="Par390" w:history="1">
        <w:r>
          <w:rPr>
            <w:rFonts w:ascii="Calibri" w:hAnsi="Calibri" w:cs="Calibri"/>
            <w:color w:val="0000FF"/>
          </w:rPr>
          <w:t>3 части 2</w:t>
        </w:r>
      </w:hyperlink>
      <w:r>
        <w:rPr>
          <w:rFonts w:ascii="Calibri" w:hAnsi="Calibri" w:cs="Calibri"/>
        </w:rPr>
        <w:t xml:space="preserve"> настоящей статьи (не позднее 10 дней со дня, с которого произошли соответствующие изменения).</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proofErr w:type="gramStart"/>
      <w:r>
        <w:rPr>
          <w:rFonts w:ascii="Calibri" w:hAnsi="Calibri" w:cs="Calibri"/>
        </w:rPr>
        <w:t xml:space="preserve">Пенсионный фонд Российской Федерации и уполномоченные органы федеральных органов исполнительной власти, осуществляющих пенсионное обеспечение в соответствии с </w:t>
      </w:r>
      <w:hyperlink r:id="rId160" w:history="1">
        <w:r>
          <w:rPr>
            <w:rFonts w:ascii="Calibri" w:hAnsi="Calibri" w:cs="Calibri"/>
            <w:color w:val="0000FF"/>
          </w:rPr>
          <w:t>Законом</w:t>
        </w:r>
      </w:hyperlink>
      <w:r>
        <w:rPr>
          <w:rFonts w:ascii="Calibri" w:hAnsi="Calibri" w:cs="Calibri"/>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roofErr w:type="gramEnd"/>
      <w:r>
        <w:rPr>
          <w:rFonts w:ascii="Calibri" w:hAnsi="Calibri" w:cs="Calibri"/>
        </w:rPr>
        <w:t xml:space="preserve">", </w:t>
      </w:r>
      <w:proofErr w:type="gramStart"/>
      <w:r>
        <w:rPr>
          <w:rFonts w:ascii="Calibri" w:hAnsi="Calibri" w:cs="Calibri"/>
        </w:rPr>
        <w:t xml:space="preserve">а также территориальные органы Пенсионного фонда Российской Федерации и уполномоченные органы исполнительной власти субъектов Российской Федерации в целях установления социальных доплат к пенсии, предусмотренных настоящей статьей, осуществляют обмен соответствующей информацией в электронной форме, на бумажном носителе с учетом требований Федерального </w:t>
      </w:r>
      <w:hyperlink r:id="rId161" w:history="1">
        <w:r>
          <w:rPr>
            <w:rFonts w:ascii="Calibri" w:hAnsi="Calibri" w:cs="Calibri"/>
            <w:color w:val="0000FF"/>
          </w:rPr>
          <w:t>закона</w:t>
        </w:r>
      </w:hyperlink>
      <w:r>
        <w:rPr>
          <w:rFonts w:ascii="Calibri" w:hAnsi="Calibri" w:cs="Calibri"/>
        </w:rPr>
        <w:t xml:space="preserve"> от 10 января 2002 года N 1-ФЗ "Об электронной цифровой подписи", Федерального </w:t>
      </w:r>
      <w:hyperlink r:id="rId162" w:history="1">
        <w:r>
          <w:rPr>
            <w:rFonts w:ascii="Calibri" w:hAnsi="Calibri" w:cs="Calibri"/>
            <w:color w:val="0000FF"/>
          </w:rPr>
          <w:t>закона</w:t>
        </w:r>
      </w:hyperlink>
      <w:r>
        <w:rPr>
          <w:rFonts w:ascii="Calibri" w:hAnsi="Calibri" w:cs="Calibri"/>
        </w:rPr>
        <w:t xml:space="preserve"> от 27 июля 2006 года N</w:t>
      </w:r>
      <w:proofErr w:type="gramEnd"/>
      <w:r>
        <w:rPr>
          <w:rFonts w:ascii="Calibri" w:hAnsi="Calibri" w:cs="Calibri"/>
        </w:rPr>
        <w:t xml:space="preserve"> 149-ФЗ "Об информации, информационных технологиях и о защите информации" и Федерального </w:t>
      </w:r>
      <w:hyperlink r:id="rId163" w:history="1">
        <w:r>
          <w:rPr>
            <w:rFonts w:ascii="Calibri" w:hAnsi="Calibri" w:cs="Calibri"/>
            <w:color w:val="0000FF"/>
          </w:rPr>
          <w:t>закона</w:t>
        </w:r>
      </w:hyperlink>
      <w:r>
        <w:rPr>
          <w:rFonts w:ascii="Calibri" w:hAnsi="Calibri" w:cs="Calibri"/>
        </w:rPr>
        <w:t xml:space="preserve"> от 27 июля 2006 года N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Финансовое обеспечение расходов на выплату федеральных социальных доплат к пенсии, включая финансовое обеспечение организации доставки указанных доплат, осуществляется за счет межбюджетных трансфертов из федерального бюджета, предоставляемых бюджету Пенсионного фонда Российской Федерации в соответствии с бюджетным законодательством Российской Федерации. Финансовое обеспечение расходов на выплату региональных социальных доплат к пенсии осуществляется за счет средств бюджета субъекта Российской Федерации и иных межбюджетных трансфертов (за исключением дотаций, субсидий и субвенций), предоставляемых из федерального бюджета бюджету субъекта Российской Федерации в </w:t>
      </w:r>
      <w:hyperlink r:id="rId164" w:history="1">
        <w:r>
          <w:rPr>
            <w:rFonts w:ascii="Calibri" w:hAnsi="Calibri" w:cs="Calibri"/>
            <w:color w:val="0000FF"/>
          </w:rPr>
          <w:t>порядке</w:t>
        </w:r>
      </w:hyperlink>
      <w:r>
        <w:rPr>
          <w:rFonts w:ascii="Calibri" w:hAnsi="Calibri" w:cs="Calibri"/>
        </w:rPr>
        <w:t>, определяемом Правительством Российской Федерации.</w:t>
      </w: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случае</w:t>
      </w:r>
      <w:proofErr w:type="gramStart"/>
      <w:r>
        <w:rPr>
          <w:rFonts w:ascii="Calibri" w:hAnsi="Calibri" w:cs="Calibri"/>
        </w:rPr>
        <w:t>,</w:t>
      </w:r>
      <w:proofErr w:type="gramEnd"/>
      <w:r>
        <w:rPr>
          <w:rFonts w:ascii="Calibri" w:hAnsi="Calibri" w:cs="Calibri"/>
        </w:rPr>
        <w:t xml:space="preserve"> если субъект Российской Федерации осуществляет финансовое обеспечение региональной социальной доплаты исключительно за счет собственных средств (за исключением межбюджетных трансфертов), он вправе определять условия ее установления и выплаты, включая меры социальной поддержки, учитываемые при подсчете общей суммы материального обеспечения пенсионера, а также размер этой доплаты, превышающий установленный настоящим Федеральным законом размер региональной социальной доплаты к пенсии, и правила обращения за ней в соответствии с законами и иными нормативными правовыми актами этого субъекта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4. ЗАКЛЮЧИТЕЛЬНЫЕ И ПЕРЕХОДНЫЕ ПОЛОЖЕНИЯ</w:t>
      </w:r>
    </w:p>
    <w:p w:rsidR="00BF5E36" w:rsidRDefault="00BF5E3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(абзац введен Федеральным </w:t>
      </w:r>
      <w:hyperlink r:id="rId165" w:history="1">
        <w:r>
          <w:rPr>
            <w:rFonts w:ascii="Calibri" w:hAnsi="Calibri" w:cs="Calibri"/>
            <w:color w:val="0000FF"/>
          </w:rPr>
          <w:t>законом</w:t>
        </w:r>
      </w:hyperlink>
      <w:r>
        <w:rPr>
          <w:rFonts w:ascii="Calibri" w:hAnsi="Calibri" w:cs="Calibri"/>
        </w:rPr>
        <w:t xml:space="preserve"> от 22.08.2004 N 122-ФЗ)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Приведение нормативных правовых актов в соответствие с настоящим Федеральным законом</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Президенту Российской Федерации и Правительству Российской Федерации привести свои нормативные правовые акты </w:t>
      </w:r>
      <w:proofErr w:type="gramStart"/>
      <w:r>
        <w:rPr>
          <w:rFonts w:ascii="Calibri" w:hAnsi="Calibri" w:cs="Calibri"/>
        </w:rPr>
        <w:t>в соответствие с настоящим Федеральным законом в течение трех месяцев со дня вступления его в силу</w:t>
      </w:r>
      <w:proofErr w:type="gramEnd"/>
      <w:r>
        <w:rPr>
          <w:rFonts w:ascii="Calibri" w:hAnsi="Calibri" w:cs="Calibri"/>
        </w:rPr>
        <w:t>.</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Вступление в силу настоящего Федерального закона</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Настоящий Федеральный закон вступает в силу со дня установления Правительством Российской Федерации величины прожиточного минимума в соответствии с Федеральным </w:t>
      </w:r>
      <w:hyperlink r:id="rId166" w:history="1">
        <w:r>
          <w:rPr>
            <w:rFonts w:ascii="Calibri" w:hAnsi="Calibri" w:cs="Calibri"/>
            <w:color w:val="0000FF"/>
          </w:rPr>
          <w:t>законом</w:t>
        </w:r>
      </w:hyperlink>
      <w:r>
        <w:rPr>
          <w:rFonts w:ascii="Calibri" w:hAnsi="Calibri" w:cs="Calibri"/>
        </w:rPr>
        <w:t xml:space="preserve"> "О прожиточном минимуме в Российской Федерации".</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BF5E36" w:rsidRDefault="00BF5E36">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BF5E36" w:rsidRDefault="00BF5E36">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BF5E36" w:rsidRDefault="00BF5E36">
      <w:pPr>
        <w:widowControl w:val="0"/>
        <w:autoSpaceDE w:val="0"/>
        <w:autoSpaceDN w:val="0"/>
        <w:adjustRightInd w:val="0"/>
        <w:spacing w:after="0" w:line="240" w:lineRule="auto"/>
        <w:rPr>
          <w:rFonts w:ascii="Calibri" w:hAnsi="Calibri" w:cs="Calibri"/>
        </w:rPr>
      </w:pPr>
      <w:r>
        <w:rPr>
          <w:rFonts w:ascii="Calibri" w:hAnsi="Calibri" w:cs="Calibri"/>
        </w:rPr>
        <w:t>17 июля 1999 года</w:t>
      </w:r>
    </w:p>
    <w:p w:rsidR="00BF5E36" w:rsidRDefault="00BF5E36">
      <w:pPr>
        <w:widowControl w:val="0"/>
        <w:autoSpaceDE w:val="0"/>
        <w:autoSpaceDN w:val="0"/>
        <w:adjustRightInd w:val="0"/>
        <w:spacing w:after="0" w:line="240" w:lineRule="auto"/>
        <w:rPr>
          <w:rFonts w:ascii="Calibri" w:hAnsi="Calibri" w:cs="Calibri"/>
        </w:rPr>
      </w:pPr>
      <w:r>
        <w:rPr>
          <w:rFonts w:ascii="Calibri" w:hAnsi="Calibri" w:cs="Calibri"/>
        </w:rPr>
        <w:t>N 178-ФЗ</w:t>
      </w: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autoSpaceDE w:val="0"/>
        <w:autoSpaceDN w:val="0"/>
        <w:adjustRightInd w:val="0"/>
        <w:spacing w:after="0" w:line="240" w:lineRule="auto"/>
        <w:rPr>
          <w:rFonts w:ascii="Calibri" w:hAnsi="Calibri" w:cs="Calibri"/>
        </w:rPr>
      </w:pPr>
    </w:p>
    <w:p w:rsidR="00BF5E36" w:rsidRDefault="00BF5E3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19" w:name="_GoBack"/>
      <w:bookmarkEnd w:id="19"/>
    </w:p>
    <w:sectPr w:rsidR="007113F4" w:rsidSect="003F1D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E36"/>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5E36"/>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5E3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F5E3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F5E36"/>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5E3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F5E3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F5E3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6EA1AA9F7C22250B68434C9C198B6F3ABC27989F7D263928AA3EC2CF992169681117F5CB3A03FF2P2o4K" TargetMode="External"/><Relationship Id="rId117" Type="http://schemas.openxmlformats.org/officeDocument/2006/relationships/hyperlink" Target="consultantplus://offline/ref=86EA1AA9F7C22250B68434C9C198B6F3ABC57E80F0DD63928AA3EC2CF992169681117F5CB3A53DF1P2o6K" TargetMode="External"/><Relationship Id="rId21" Type="http://schemas.openxmlformats.org/officeDocument/2006/relationships/hyperlink" Target="consultantplus://offline/ref=86EA1AA9F7C22250B68434C9C198B6F3ABC27989F7D263928AA3EC2CF992169681117F5CB3A03FF3P2o6K" TargetMode="External"/><Relationship Id="rId42" Type="http://schemas.openxmlformats.org/officeDocument/2006/relationships/hyperlink" Target="consultantplus://offline/ref=86EA1AA9F7C22250B68434C9C198B6F3ADC07084F1DE3E9882FAE02EFE9D49818658735DB3A435PFo3K" TargetMode="External"/><Relationship Id="rId47" Type="http://schemas.openxmlformats.org/officeDocument/2006/relationships/hyperlink" Target="consultantplus://offline/ref=86EA1AA9F7C22250B68434C9C198B6F3ABC17F86F8D163928AA3EC2CF992169681117F5CB3A53DF4P2o7K" TargetMode="External"/><Relationship Id="rId63" Type="http://schemas.openxmlformats.org/officeDocument/2006/relationships/hyperlink" Target="consultantplus://offline/ref=86EA1AA9F7C22250B68434C9C198B6F3ABC57F83F7D563928AA3EC2CF992169681117F5CB3A539F1P2o7K" TargetMode="External"/><Relationship Id="rId68" Type="http://schemas.openxmlformats.org/officeDocument/2006/relationships/hyperlink" Target="consultantplus://offline/ref=86EA1AA9F7C22250B68434C9C198B6F3ABC57D82F0DC63928AA3EC2CF992169681117F5CB3A53DF4P2o4K" TargetMode="External"/><Relationship Id="rId84" Type="http://schemas.openxmlformats.org/officeDocument/2006/relationships/hyperlink" Target="consultantplus://offline/ref=86EA1AA9F7C22250B68434C9C198B6F3ABC17F86F8D163928AA3EC2CF992169681117F5CB3A53DF7P2o4K" TargetMode="External"/><Relationship Id="rId89" Type="http://schemas.openxmlformats.org/officeDocument/2006/relationships/hyperlink" Target="consultantplus://offline/ref=86EA1AA9F7C22250B68434C9C198B6F3ADC47F85F1DE3E9882FAE02EFE9D49818658P7o3K" TargetMode="External"/><Relationship Id="rId112" Type="http://schemas.openxmlformats.org/officeDocument/2006/relationships/hyperlink" Target="consultantplus://offline/ref=86EA1AA9F7C22250B68434C9C198B6F3ADC07084F1DE3E9882FAE02EFE9D49818658735DB3A73CPFo0K" TargetMode="External"/><Relationship Id="rId133" Type="http://schemas.openxmlformats.org/officeDocument/2006/relationships/hyperlink" Target="consultantplus://offline/ref=86EA1AA9F7C22250B68434C9C198B6F3ABC27187F7D663928AA3EC2CF992169681117F5CB3A53DF4P2oDK" TargetMode="External"/><Relationship Id="rId138" Type="http://schemas.openxmlformats.org/officeDocument/2006/relationships/hyperlink" Target="consultantplus://offline/ref=86EA1AA9F7C22250B68434C9C198B6F3ABC27187F7D663928AA3EC2CF992169681117F5CB3A53DF7P2o5K" TargetMode="External"/><Relationship Id="rId154" Type="http://schemas.openxmlformats.org/officeDocument/2006/relationships/hyperlink" Target="consultantplus://offline/ref=86EA1AA9F7C22250B68434C9C198B6F3ABC27086F3D163928AA3EC2CF992169681117F5CB3A53DF0P2o5K" TargetMode="External"/><Relationship Id="rId159" Type="http://schemas.openxmlformats.org/officeDocument/2006/relationships/hyperlink" Target="consultantplus://offline/ref=86EA1AA9F7C22250B68434C9C198B6F3ABC57085F3D363928AA3EC2CF9P9o2K" TargetMode="External"/><Relationship Id="rId16" Type="http://schemas.openxmlformats.org/officeDocument/2006/relationships/hyperlink" Target="consultantplus://offline/ref=86EA1AA9F7C22250B68434C9C198B6F3ABC27B82F6DD63928AA3EC2CF992169681117F5CB3A53CF4P2oDK" TargetMode="External"/><Relationship Id="rId107" Type="http://schemas.openxmlformats.org/officeDocument/2006/relationships/hyperlink" Target="consultantplus://offline/ref=86EA1AA9F7C22250B68434C9C198B6F3ABC37087F6DC63928AA3EC2CF992169681117F5CB3A53DF5P2oCK" TargetMode="External"/><Relationship Id="rId11" Type="http://schemas.openxmlformats.org/officeDocument/2006/relationships/hyperlink" Target="consultantplus://offline/ref=86EA1AA9F7C22250B68434C9C198B6F3A2C67A81F2DE3E9882FAE02EFE9D49818658735DB3A43EPFo4K" TargetMode="External"/><Relationship Id="rId32" Type="http://schemas.openxmlformats.org/officeDocument/2006/relationships/hyperlink" Target="consultantplus://offline/ref=86EA1AA9F7C22250B68434C9C198B6F3ABC27086F3D163928AA3EC2CF9P9o2K" TargetMode="External"/><Relationship Id="rId37" Type="http://schemas.openxmlformats.org/officeDocument/2006/relationships/hyperlink" Target="consultantplus://offline/ref=86EA1AA9F7C22250B68434C9C198B6F3ABC27989F7D263928AA3EC2CF992169681117F5CB3A03FFDP2o5K" TargetMode="External"/><Relationship Id="rId53" Type="http://schemas.openxmlformats.org/officeDocument/2006/relationships/hyperlink" Target="consultantplus://offline/ref=86EA1AA9F7C22250B68434C9C198B6F3ABC17F86F8D163928AA3EC2CF992169681117F5CB3A53DF4P2o0K" TargetMode="External"/><Relationship Id="rId58" Type="http://schemas.openxmlformats.org/officeDocument/2006/relationships/hyperlink" Target="consultantplus://offline/ref=86EA1AA9F7C22250B68434C9C198B6F3ABC57085F5D663928AA3EC2CF992169681117F5CB3A434FCP2o7K" TargetMode="External"/><Relationship Id="rId74" Type="http://schemas.openxmlformats.org/officeDocument/2006/relationships/hyperlink" Target="consultantplus://offline/ref=86EA1AA9F7C22250B68434C9C198B6F3ABC27187F7D663928AA3EC2CF992169681117F5CB3A53DF4P2o1K" TargetMode="External"/><Relationship Id="rId79" Type="http://schemas.openxmlformats.org/officeDocument/2006/relationships/hyperlink" Target="consultantplus://offline/ref=86EA1AA9F7C22250B68434C9C198B6F3ABC57C87F6D163928AA3EC2CF992169681117F5CB3A53EFCP2o3K" TargetMode="External"/><Relationship Id="rId102" Type="http://schemas.openxmlformats.org/officeDocument/2006/relationships/hyperlink" Target="consultantplus://offline/ref=86EA1AA9F7C22250B68434C9C198B6F3ABC27B82F6DD63928AA3EC2CF992169681117F5CB3A53CF7P2o7K" TargetMode="External"/><Relationship Id="rId123" Type="http://schemas.openxmlformats.org/officeDocument/2006/relationships/hyperlink" Target="consultantplus://offline/ref=86EA1AA9F7C22250B68434C9C198B6F3ABC27189F4D063928AA3EC2CF992169681117F5CB3A53DFDP2o0K" TargetMode="External"/><Relationship Id="rId128" Type="http://schemas.openxmlformats.org/officeDocument/2006/relationships/hyperlink" Target="consultantplus://offline/ref=86EA1AA9F7C22250B68434C9C198B6F3A9C27183F7DE3E9882FAE02EPFoEK" TargetMode="External"/><Relationship Id="rId144" Type="http://schemas.openxmlformats.org/officeDocument/2006/relationships/hyperlink" Target="consultantplus://offline/ref=86EA1AA9F7C22250B68434C9C198B6F3ABC27986F6D263928AA3EC2CF9P9o2K" TargetMode="External"/><Relationship Id="rId149" Type="http://schemas.openxmlformats.org/officeDocument/2006/relationships/hyperlink" Target="consultantplus://offline/ref=86EA1AA9F7C22250B68434C9C198B6F3ABC27086F3D163928AA3EC2CF992169681117F5CB3A53DF0P2o4K" TargetMode="External"/><Relationship Id="rId5" Type="http://schemas.openxmlformats.org/officeDocument/2006/relationships/hyperlink" Target="consultantplus://offline/ref=86EA1AA9F7C22250B68434C9C198B6F3ABC27989F7D263928AA3EC2CF992169681117F5CB3A03FF3P2o7K" TargetMode="External"/><Relationship Id="rId90" Type="http://schemas.openxmlformats.org/officeDocument/2006/relationships/hyperlink" Target="consultantplus://offline/ref=86EA1AA9F7C22250B68434C9C198B6F3ABC37C89F3D163928AA3EC2CF992169681117F5CB3A53DF4P2o7K" TargetMode="External"/><Relationship Id="rId95" Type="http://schemas.openxmlformats.org/officeDocument/2006/relationships/hyperlink" Target="consultantplus://offline/ref=86EA1AA9F7C22250B68434C9C198B6F3ABC37087F6DC63928AA3EC2CF992169681117F5CB3A53CFDP2oCK" TargetMode="External"/><Relationship Id="rId160" Type="http://schemas.openxmlformats.org/officeDocument/2006/relationships/hyperlink" Target="consultantplus://offline/ref=86EA1AA9F7C22250B68434C9C198B6F3ABC57F82F7D463928AA3EC2CF9P9o2K" TargetMode="External"/><Relationship Id="rId165" Type="http://schemas.openxmlformats.org/officeDocument/2006/relationships/hyperlink" Target="consultantplus://offline/ref=86EA1AA9F7C22250B68434C9C198B6F3ABC27989F7D263928AA3EC2CF992169681117F5CB3A03EF3P2oCK" TargetMode="External"/><Relationship Id="rId22" Type="http://schemas.openxmlformats.org/officeDocument/2006/relationships/hyperlink" Target="consultantplus://offline/ref=86EA1AA9F7C22250B68434C9C198B6F3ABC27989F7D263928AA3EC2CF992169681117F5CB3A03FF3P2o1K" TargetMode="External"/><Relationship Id="rId27" Type="http://schemas.openxmlformats.org/officeDocument/2006/relationships/hyperlink" Target="consultantplus://offline/ref=86EA1AA9F7C22250B68434C9C198B6F3ABC27989F7D263928AA3EC2CF992169681117F5CB3A03FF2P2o7K" TargetMode="External"/><Relationship Id="rId43" Type="http://schemas.openxmlformats.org/officeDocument/2006/relationships/hyperlink" Target="consultantplus://offline/ref=86EA1AA9F7C22250B68434C9C198B6F3ABC17F86F8D163928AA3EC2CF992169681117F5CB3A53DF4P2o5K" TargetMode="External"/><Relationship Id="rId48" Type="http://schemas.openxmlformats.org/officeDocument/2006/relationships/hyperlink" Target="consultantplus://offline/ref=86EA1AA9F7C22250B68434C9C198B6F3A3C47B88F4DE3E9882FAE02EFE9D49818658735DB3A53CPFo6K" TargetMode="External"/><Relationship Id="rId64" Type="http://schemas.openxmlformats.org/officeDocument/2006/relationships/hyperlink" Target="consultantplus://offline/ref=86EA1AA9F7C22250B68434C9C198B6F3ABC57E80F3D263928AA3EC2CF992169681117F5CB3A53DF4P2o4K" TargetMode="External"/><Relationship Id="rId69" Type="http://schemas.openxmlformats.org/officeDocument/2006/relationships/hyperlink" Target="consultantplus://offline/ref=86EA1AA9F7C22250B68434C9C198B6F3ABC27188F8DC63928AA3EC2CF992169681117F5CB3A53DF4P2o4K" TargetMode="External"/><Relationship Id="rId113" Type="http://schemas.openxmlformats.org/officeDocument/2006/relationships/hyperlink" Target="consultantplus://offline/ref=86EA1AA9F7C22250B68434C9C198B6F3ABC57E81F1DC63928AA3EC2CF992169681117F5CB3A53EF7P2o7K" TargetMode="External"/><Relationship Id="rId118" Type="http://schemas.openxmlformats.org/officeDocument/2006/relationships/hyperlink" Target="consultantplus://offline/ref=86EA1AA9F7C22250B68434C9C198B6F3ABC17F86F8D163928AA3EC2CF992169681117F5CB3A53DF7P2oDK" TargetMode="External"/><Relationship Id="rId134" Type="http://schemas.openxmlformats.org/officeDocument/2006/relationships/hyperlink" Target="consultantplus://offline/ref=86EA1AA9F7C22250B68434C9C198B6F3ABC57086F8D563928AA3EC2CF992169681117F5CB3A43BF7P2o1K" TargetMode="External"/><Relationship Id="rId139" Type="http://schemas.openxmlformats.org/officeDocument/2006/relationships/hyperlink" Target="consultantplus://offline/ref=86EA1AA9F7C22250B68434C9C198B6F3ABC27187F7D663928AA3EC2CF992169681117F5CB3A53DF1P2o6K" TargetMode="External"/><Relationship Id="rId80" Type="http://schemas.openxmlformats.org/officeDocument/2006/relationships/hyperlink" Target="consultantplus://offline/ref=86EA1AA9F7C22250B68434C9C198B6F3ABC57C87F6D163928AA3EC2CF992169681117F5CB3A53DF6P2o1K" TargetMode="External"/><Relationship Id="rId85" Type="http://schemas.openxmlformats.org/officeDocument/2006/relationships/hyperlink" Target="consultantplus://offline/ref=86EA1AA9F7C22250B68434C9C198B6F3AFC07B81F9DE3E9882FAE02EFE9D49818658735DB3A53DPFo2K" TargetMode="External"/><Relationship Id="rId150" Type="http://schemas.openxmlformats.org/officeDocument/2006/relationships/hyperlink" Target="consultantplus://offline/ref=86EA1AA9F7C22250B68434C9C198B6F3A3C57988F8DE3E9882FAE02EFE9D49818658735DB3A539PFoCK" TargetMode="External"/><Relationship Id="rId155" Type="http://schemas.openxmlformats.org/officeDocument/2006/relationships/hyperlink" Target="consultantplus://offline/ref=86EA1AA9F7C22250B68434C9C198B6F3ABC27086F3D163928AA3EC2CF992169681117F5CB3A53DF0P2o4K" TargetMode="External"/><Relationship Id="rId12" Type="http://schemas.openxmlformats.org/officeDocument/2006/relationships/hyperlink" Target="consultantplus://offline/ref=86EA1AA9F7C22250B68434C9C198B6F3ABC57E81F1DC63928AA3EC2CF992169681117F5CB3A53EF4P2o4K" TargetMode="External"/><Relationship Id="rId17" Type="http://schemas.openxmlformats.org/officeDocument/2006/relationships/hyperlink" Target="consultantplus://offline/ref=86EA1AA9F7C22250B68434C9C198B6F3ABC27187F7D663928AA3EC2CF992169681117F5CB3A53DF5P2oDK" TargetMode="External"/><Relationship Id="rId33" Type="http://schemas.openxmlformats.org/officeDocument/2006/relationships/hyperlink" Target="consultantplus://offline/ref=86EA1AA9F7C22250B68434C9C198B6F3ABC27989F7D263928AA3EC2CF992169681117F5CB3A03FF2P2o1K" TargetMode="External"/><Relationship Id="rId38" Type="http://schemas.openxmlformats.org/officeDocument/2006/relationships/hyperlink" Target="consultantplus://offline/ref=86EA1AA9F7C22250B68434C9C198B6F3ABC27989F7D263928AA3EC2CF992169681117F5CB3A03FFDP2o4K" TargetMode="External"/><Relationship Id="rId59" Type="http://schemas.openxmlformats.org/officeDocument/2006/relationships/hyperlink" Target="consultantplus://offline/ref=86EA1AA9F7C22250B68434C9C198B6F3ABC57D82F0DC63928AA3EC2CF992169681117F5CB3A53DF4P2o4K" TargetMode="External"/><Relationship Id="rId103" Type="http://schemas.openxmlformats.org/officeDocument/2006/relationships/hyperlink" Target="consultantplus://offline/ref=86EA1AA9F7C22250B68434C9C198B6F3ABC57085F2D563928AA3EC2CF992169681117F5CB3A43DF7P2o5K" TargetMode="External"/><Relationship Id="rId108" Type="http://schemas.openxmlformats.org/officeDocument/2006/relationships/hyperlink" Target="consultantplus://offline/ref=86EA1AA9F7C22250B68434C9C198B6F3ADC07084F1DE3E9882FAE02EFE9D49818658735DB3A73CPFo4K" TargetMode="External"/><Relationship Id="rId124" Type="http://schemas.openxmlformats.org/officeDocument/2006/relationships/hyperlink" Target="consultantplus://offline/ref=86EA1AA9F7C22250B68434C9C198B6F3ADC17C80F7DE3E9882FAE02EFE9D49818658735DB3A53CPFo4K" TargetMode="External"/><Relationship Id="rId129" Type="http://schemas.openxmlformats.org/officeDocument/2006/relationships/hyperlink" Target="consultantplus://offline/ref=86EA1AA9F7C22250B68434C9C198B6F3ABC27187F7D663928AA3EC2CF992169681117F5CB3A53DF4P2o3K" TargetMode="External"/><Relationship Id="rId54" Type="http://schemas.openxmlformats.org/officeDocument/2006/relationships/hyperlink" Target="consultantplus://offline/ref=86EA1AA9F7C22250B68434C9C198B6F3A2C67A85F8DE3E9882FAE02EFE9D49818658735DB3A73FPFo3K" TargetMode="External"/><Relationship Id="rId70" Type="http://schemas.openxmlformats.org/officeDocument/2006/relationships/hyperlink" Target="consultantplus://offline/ref=86EA1AA9F7C22250B68434C9C198B6F3ABC57E80F3D263928AA3EC2CF992169681117F5CB3A53DF4P2o4K" TargetMode="External"/><Relationship Id="rId75" Type="http://schemas.openxmlformats.org/officeDocument/2006/relationships/hyperlink" Target="consultantplus://offline/ref=86EA1AA9F7C22250B68434C9C198B6F3ABC37A88F1D063928AA3EC2CF992169681117F5CB3A53FF4P2o3K" TargetMode="External"/><Relationship Id="rId91" Type="http://schemas.openxmlformats.org/officeDocument/2006/relationships/hyperlink" Target="consultantplus://offline/ref=86EA1AA9F7C22250B68434C9C198B6F3ACC57981F6DE3E9882FAE02EFE9D49818658735DB3A53CPFo4K" TargetMode="External"/><Relationship Id="rId96" Type="http://schemas.openxmlformats.org/officeDocument/2006/relationships/hyperlink" Target="consultantplus://offline/ref=86EA1AA9F7C22250B68434C9C198B6F3ABC07E84F7DD63928AA3EC2CF9P9o2K" TargetMode="External"/><Relationship Id="rId140" Type="http://schemas.openxmlformats.org/officeDocument/2006/relationships/hyperlink" Target="consultantplus://offline/ref=86EA1AA9F7C22250B68434C9C198B6F3ABC27989F7D263928AA3EC2CF992169681117F5CB3A03EF3P2o6K" TargetMode="External"/><Relationship Id="rId145" Type="http://schemas.openxmlformats.org/officeDocument/2006/relationships/hyperlink" Target="consultantplus://offline/ref=86EA1AA9F7C22250B68434C9C198B6F3ABC27086F3D163928AA3EC2CF992169681117F5CB3A53DF0P2o4K" TargetMode="External"/><Relationship Id="rId161" Type="http://schemas.openxmlformats.org/officeDocument/2006/relationships/hyperlink" Target="consultantplus://offline/ref=86EA1AA9F7C22250B68434C9C198B6F3ADC37D81F9DE3E9882FAE02EPFoEK" TargetMode="External"/><Relationship Id="rId166" Type="http://schemas.openxmlformats.org/officeDocument/2006/relationships/hyperlink" Target="consultantplus://offline/ref=86EA1AA9F7C22250B68434C9C198B6F3ABC27086F3D163928AA3EC2CF992169681117F5CB3A53DF6P2o4K" TargetMode="External"/><Relationship Id="rId1" Type="http://schemas.openxmlformats.org/officeDocument/2006/relationships/styles" Target="styles.xml"/><Relationship Id="rId6" Type="http://schemas.openxmlformats.org/officeDocument/2006/relationships/hyperlink" Target="consultantplus://offline/ref=86EA1AA9F7C22250B68434C9C198B6F3ACC57981F6DE3E9882FAE02EFE9D49818658735DB3A53DPFoCK" TargetMode="External"/><Relationship Id="rId15" Type="http://schemas.openxmlformats.org/officeDocument/2006/relationships/hyperlink" Target="consultantplus://offline/ref=86EA1AA9F7C22250B68434C9C198B6F3ABC37A88F1D063928AA3EC2CF992169681117F5CB3A53FF4P2o0K" TargetMode="External"/><Relationship Id="rId23" Type="http://schemas.openxmlformats.org/officeDocument/2006/relationships/hyperlink" Target="consultantplus://offline/ref=86EA1AA9F7C22250B68434C9C198B6F3ABC27989F7D263928AA3EC2CF992169681117F5CB3A03FF3P2o2K" TargetMode="External"/><Relationship Id="rId28" Type="http://schemas.openxmlformats.org/officeDocument/2006/relationships/hyperlink" Target="consultantplus://offline/ref=86EA1AA9F7C22250B68434C9C198B6F3ABC27086F3D163928AA3EC2CF992169681117F5CB3A53DF0P2o4K" TargetMode="External"/><Relationship Id="rId36" Type="http://schemas.openxmlformats.org/officeDocument/2006/relationships/hyperlink" Target="consultantplus://offline/ref=86EA1AA9F7C22250B68434C9C198B6F3ABC27989F7D263928AA3EC2CF992169681117F5CB3A03FF2P2oCK" TargetMode="External"/><Relationship Id="rId49" Type="http://schemas.openxmlformats.org/officeDocument/2006/relationships/hyperlink" Target="consultantplus://offline/ref=86EA1AA9F7C22250B68434C9C198B6F3ABC17F86F8D163928AA3EC2CF992169681117F5CB3A53DF4P2o6K" TargetMode="External"/><Relationship Id="rId57" Type="http://schemas.openxmlformats.org/officeDocument/2006/relationships/hyperlink" Target="consultantplus://offline/ref=86EA1AA9F7C22250B68434C9C198B6F3ABC27188F8DC63928AA3EC2CF992169681117F5CB3A53DF4P2o4K" TargetMode="External"/><Relationship Id="rId106" Type="http://schemas.openxmlformats.org/officeDocument/2006/relationships/hyperlink" Target="consultantplus://offline/ref=86EA1AA9F7C22250B68434C9C198B6F3A2C67A85F8DE3E9882FAE02EFE9D49818658735DB3A73FPFoDK" TargetMode="External"/><Relationship Id="rId114" Type="http://schemas.openxmlformats.org/officeDocument/2006/relationships/hyperlink" Target="consultantplus://offline/ref=86EA1AA9F7C22250B68434C9C198B6F3AEC87189F2DE3E9882FAE02EFE9D49818658735DB3A53DPFo2K" TargetMode="External"/><Relationship Id="rId119" Type="http://schemas.openxmlformats.org/officeDocument/2006/relationships/hyperlink" Target="consultantplus://offline/ref=86EA1AA9F7C22250B68434C9C198B6F3ABC27189F4D063928AA3EC2CF992169681117F5CB3A53DFDP2o0K" TargetMode="External"/><Relationship Id="rId127" Type="http://schemas.openxmlformats.org/officeDocument/2006/relationships/hyperlink" Target="consultantplus://offline/ref=86EA1AA9F7C22250B68434C9C198B6F3ABC57E81F1DC63928AA3EC2CF992169681117F5CB3A53EF7P2o6K" TargetMode="External"/><Relationship Id="rId10" Type="http://schemas.openxmlformats.org/officeDocument/2006/relationships/hyperlink" Target="consultantplus://offline/ref=86EA1AA9F7C22250B68434C9C198B6F3A2C67A85F8DE3E9882FAE02EFE9D49818658735DB3A73FPFo0K" TargetMode="External"/><Relationship Id="rId31" Type="http://schemas.openxmlformats.org/officeDocument/2006/relationships/hyperlink" Target="consultantplus://offline/ref=86EA1AA9F7C22250B68434C9C198B6F3ABC27187F7D663928AA3EC2CF992169681117F5CB3A53DF4P2o4K" TargetMode="External"/><Relationship Id="rId44" Type="http://schemas.openxmlformats.org/officeDocument/2006/relationships/hyperlink" Target="consultantplus://offline/ref=86EA1AA9F7C22250B68434C9C198B6F3A3C47B88F4DE3E9882FAE02EFE9D49818658735DB3A53CPFo4K" TargetMode="External"/><Relationship Id="rId52" Type="http://schemas.openxmlformats.org/officeDocument/2006/relationships/hyperlink" Target="consultantplus://offline/ref=86EA1AA9F7C22250B68434C9C198B6F3A3C47B88F4DE3E9882FAE02EFE9D49818658735DB3A53CPFo0K" TargetMode="External"/><Relationship Id="rId60" Type="http://schemas.openxmlformats.org/officeDocument/2006/relationships/hyperlink" Target="consultantplus://offline/ref=86EA1AA9F7C22250B68434C9C198B6F3ABC07A84F3D163928AA3EC2CF992169681117F5CB3A53DF5P2o3K" TargetMode="External"/><Relationship Id="rId65" Type="http://schemas.openxmlformats.org/officeDocument/2006/relationships/hyperlink" Target="consultantplus://offline/ref=86EA1AA9F7C22250B68434C9C198B6F3ADC17C80F7DE3E9882FAE02EFE9D49818658735DB3A53CPFo4K" TargetMode="External"/><Relationship Id="rId73" Type="http://schemas.openxmlformats.org/officeDocument/2006/relationships/hyperlink" Target="consultantplus://offline/ref=86EA1AA9F7C22250B68434C9C198B6F3ABC27187F7D663928AA3EC2CF992169681117F5CB3A53DF4P2o6K" TargetMode="External"/><Relationship Id="rId78" Type="http://schemas.openxmlformats.org/officeDocument/2006/relationships/hyperlink" Target="consultantplus://offline/ref=86EA1AA9F7C22250B68434C9C198B6F3ABC27989F7D263928AA3EC2CF992169681117F5CB3A03FFCP2o4K" TargetMode="External"/><Relationship Id="rId81" Type="http://schemas.openxmlformats.org/officeDocument/2006/relationships/hyperlink" Target="consultantplus://offline/ref=86EA1AA9F7C22250B68434C9C198B6F3ABC27989F7D263928AA3EC2CF992169681117F55PBo2K" TargetMode="External"/><Relationship Id="rId86" Type="http://schemas.openxmlformats.org/officeDocument/2006/relationships/hyperlink" Target="consultantplus://offline/ref=86EA1AA9F7C22250B68434C9C198B6F3ABC57E81F1DC63928AA3EC2CF992169681117F5CB3A53EF4P2oCK" TargetMode="External"/><Relationship Id="rId94" Type="http://schemas.openxmlformats.org/officeDocument/2006/relationships/hyperlink" Target="consultantplus://offline/ref=86EA1AA9F7C22250B68434C9C198B6F3ABC57D88F9D763928AA3EC2CF992169681117F5CB3A53DF5P2oCK" TargetMode="External"/><Relationship Id="rId99" Type="http://schemas.openxmlformats.org/officeDocument/2006/relationships/hyperlink" Target="consultantplus://offline/ref=86EA1AA9F7C22250B68434C9C198B6F3A2C67A85F8DE3E9882FAE02EFE9D49818658735DB3A739PFo3K" TargetMode="External"/><Relationship Id="rId101" Type="http://schemas.openxmlformats.org/officeDocument/2006/relationships/hyperlink" Target="consultantplus://offline/ref=86EA1AA9F7C22250B68434C9C198B6F3ABC07E84F7DD63928AA3EC2CF9P9o2K" TargetMode="External"/><Relationship Id="rId122" Type="http://schemas.openxmlformats.org/officeDocument/2006/relationships/hyperlink" Target="consultantplus://offline/ref=86EA1AA9F7C22250B68434C9C198B6F3ABC27189F4D063928AA3EC2CF992169681117F5CB3A53DF5P2o3K" TargetMode="External"/><Relationship Id="rId130" Type="http://schemas.openxmlformats.org/officeDocument/2006/relationships/hyperlink" Target="consultantplus://offline/ref=86EA1AA9F7C22250B68434C9C198B6F3ABC57086F7D763928AA3EC2CF992169681117F5BPBo0K" TargetMode="External"/><Relationship Id="rId135" Type="http://schemas.openxmlformats.org/officeDocument/2006/relationships/hyperlink" Target="consultantplus://offline/ref=86EA1AA9F7C22250B68434C9C198B6F3ABC27989F7D263928AA3EC2CF992169681117F5CB3A03EF3P2o4K" TargetMode="External"/><Relationship Id="rId143" Type="http://schemas.openxmlformats.org/officeDocument/2006/relationships/hyperlink" Target="consultantplus://offline/ref=86EA1AA9F7C22250B68434C9C198B6F3ABC57E81F1DC63928AA3EC2CF992169681117F5CB3A53EF7P2o1K" TargetMode="External"/><Relationship Id="rId148" Type="http://schemas.openxmlformats.org/officeDocument/2006/relationships/hyperlink" Target="consultantplus://offline/ref=86EA1AA9F7C22250B68434C9C198B6F3A9C27183F7DE3E9882FAE02EFE9D49818658735DB3A53BPFo0K" TargetMode="External"/><Relationship Id="rId151" Type="http://schemas.openxmlformats.org/officeDocument/2006/relationships/hyperlink" Target="consultantplus://offline/ref=86EA1AA9F7C22250B68434C9C198B6F3ABC57085F3D363928AA3EC2CF992169681117F5CB3A53DF3P2o4K" TargetMode="External"/><Relationship Id="rId156" Type="http://schemas.openxmlformats.org/officeDocument/2006/relationships/hyperlink" Target="consultantplus://offline/ref=86EA1AA9F7C22250B68434C9C198B6F3A3C27085F3DE3E9882FAE02EFE9D49818658735DB3A53CPFo5K" TargetMode="External"/><Relationship Id="rId164" Type="http://schemas.openxmlformats.org/officeDocument/2006/relationships/hyperlink" Target="consultantplus://offline/ref=86EA1AA9F7C22250B68434C9C198B6F3ABC27088F9DD63928AA3EC2CF992169681117F5CB3A53DF4P2o4K" TargetMode="External"/><Relationship Id="rId4" Type="http://schemas.openxmlformats.org/officeDocument/2006/relationships/webSettings" Target="webSettings.xml"/><Relationship Id="rId9" Type="http://schemas.openxmlformats.org/officeDocument/2006/relationships/hyperlink" Target="consultantplus://offline/ref=86EA1AA9F7C22250B68434C9C198B6F3ABC27A89F1DD63928AA3EC2CF992169681117F5CB3A53DF1P2o4K" TargetMode="External"/><Relationship Id="rId13" Type="http://schemas.openxmlformats.org/officeDocument/2006/relationships/hyperlink" Target="consultantplus://offline/ref=86EA1AA9F7C22250B68434C9C198B6F3A3C47B88F4DE3E9882FAE02EFE9D49818658735DB3A53DPFoCK" TargetMode="External"/><Relationship Id="rId18" Type="http://schemas.openxmlformats.org/officeDocument/2006/relationships/hyperlink" Target="consultantplus://offline/ref=86EA1AA9F7C22250B68434C9C198B6F3ABC57E80F0DD63928AA3EC2CF992169681117F5CB3A53DF6P2oDK" TargetMode="External"/><Relationship Id="rId39" Type="http://schemas.openxmlformats.org/officeDocument/2006/relationships/hyperlink" Target="consultantplus://offline/ref=86EA1AA9F7C22250B68434C9C198B6F3ABC27989F7D263928AA3EC2CF992169681117F5CB3A03FFDP2o6K" TargetMode="External"/><Relationship Id="rId109" Type="http://schemas.openxmlformats.org/officeDocument/2006/relationships/hyperlink" Target="consultantplus://offline/ref=86EA1AA9F7C22250B68434C9C198B6F3ABC57E81F1DC63928AA3EC2CF992169681117F5CB3A53EF7P2o4K" TargetMode="External"/><Relationship Id="rId34" Type="http://schemas.openxmlformats.org/officeDocument/2006/relationships/hyperlink" Target="consultantplus://offline/ref=86EA1AA9F7C22250B68434C9C198B6F3ABC27989F7D263928AA3EC2CF992169681117F5CB3A03FF2P2o3K" TargetMode="External"/><Relationship Id="rId50" Type="http://schemas.openxmlformats.org/officeDocument/2006/relationships/hyperlink" Target="consultantplus://offline/ref=86EA1AA9F7C22250B68434C9C198B6F3ABC27D82F5D563928AA3EC2CF992169681117FP5o4K" TargetMode="External"/><Relationship Id="rId55" Type="http://schemas.openxmlformats.org/officeDocument/2006/relationships/hyperlink" Target="consultantplus://offline/ref=86EA1AA9F7C22250B68434C9C198B6F3A3C47B88F4DE3E9882FAE02EFE9D49818658735DB3A53CPFo3K" TargetMode="External"/><Relationship Id="rId76" Type="http://schemas.openxmlformats.org/officeDocument/2006/relationships/hyperlink" Target="consultantplus://offline/ref=86EA1AA9F7C22250B68434C9C198B6F3ABC27989F7D263928AA3EC2CF992169681117F5CB3A03FFCP2o5K" TargetMode="External"/><Relationship Id="rId97" Type="http://schemas.openxmlformats.org/officeDocument/2006/relationships/hyperlink" Target="consultantplus://offline/ref=86EA1AA9F7C22250B68434C9C198B6F3ABC27B82F6DD63928AA3EC2CF992169681117F5CB3A53CF7P2o5K" TargetMode="External"/><Relationship Id="rId104" Type="http://schemas.openxmlformats.org/officeDocument/2006/relationships/hyperlink" Target="consultantplus://offline/ref=86EA1AA9F7C22250B68434C9C198B6F3A3C07083F1DE3E9882FAE02EFE9D49818658P7o6K" TargetMode="External"/><Relationship Id="rId120" Type="http://schemas.openxmlformats.org/officeDocument/2006/relationships/hyperlink" Target="consultantplus://offline/ref=86EA1AA9F7C22250B68434C9C198B6F3ABC57D82F0DC63928AA3EC2CF992169681117F5CB3A53DF4P2o4K" TargetMode="External"/><Relationship Id="rId125" Type="http://schemas.openxmlformats.org/officeDocument/2006/relationships/hyperlink" Target="consultantplus://offline/ref=86EA1AA9F7C22250B68434C9C198B6F3ABC57E80F3D263928AA3EC2CF992169681117F5CB3A53DF4P2o4K" TargetMode="External"/><Relationship Id="rId141" Type="http://schemas.openxmlformats.org/officeDocument/2006/relationships/hyperlink" Target="consultantplus://offline/ref=86EA1AA9F7C22250B68434C9C198B6F3ABC27989F7D263928AA3EC2CF992169681117F5CB3A03EF3P2o2K" TargetMode="External"/><Relationship Id="rId146" Type="http://schemas.openxmlformats.org/officeDocument/2006/relationships/hyperlink" Target="consultantplus://offline/ref=86EA1AA9F7C22250B68434C9C198B6F3ABC57085F3D363928AA3EC2CF992169681117F5CB3A53FF4P2o5K" TargetMode="External"/><Relationship Id="rId167" Type="http://schemas.openxmlformats.org/officeDocument/2006/relationships/fontTable" Target="fontTable.xml"/><Relationship Id="rId7" Type="http://schemas.openxmlformats.org/officeDocument/2006/relationships/hyperlink" Target="consultantplus://offline/ref=86EA1AA9F7C22250B68434C9C198B6F3ADC07084F1DE3E9882FAE02EFE9D49818658735DB3A435PFo0K" TargetMode="External"/><Relationship Id="rId71" Type="http://schemas.openxmlformats.org/officeDocument/2006/relationships/hyperlink" Target="consultantplus://offline/ref=86EA1AA9F7C22250B68434C9C198B6F3ABC27989F7D263928AA3EC2CF992169681117F5CB3A03FFDP2o3K" TargetMode="External"/><Relationship Id="rId92" Type="http://schemas.openxmlformats.org/officeDocument/2006/relationships/hyperlink" Target="consultantplus://offline/ref=86EA1AA9F7C22250B68434C9C198B6F3ABC17F86F8D163928AA3EC2CF992169681117F5CB3A53DF7P2o6K" TargetMode="External"/><Relationship Id="rId162" Type="http://schemas.openxmlformats.org/officeDocument/2006/relationships/hyperlink" Target="consultantplus://offline/ref=86EA1AA9F7C22250B68434C9C198B6F3ABC57F83F5D463928AA3EC2CF9P9o2K" TargetMode="External"/><Relationship Id="rId2" Type="http://schemas.microsoft.com/office/2007/relationships/stylesWithEffects" Target="stylesWithEffects.xml"/><Relationship Id="rId29" Type="http://schemas.openxmlformats.org/officeDocument/2006/relationships/hyperlink" Target="consultantplus://offline/ref=86EA1AA9F7C22250B68434C9C198B6F3ABC57E81F1DC63928AA3EC2CF992169681117F5CB3A53EF4P2o0K" TargetMode="External"/><Relationship Id="rId24" Type="http://schemas.openxmlformats.org/officeDocument/2006/relationships/hyperlink" Target="consultantplus://offline/ref=86EA1AA9F7C22250B68434C9C198B6F3ABC57E81F1DC63928AA3EC2CF992169681117F5CB3A53EF4P2o1K" TargetMode="External"/><Relationship Id="rId40" Type="http://schemas.openxmlformats.org/officeDocument/2006/relationships/hyperlink" Target="consultantplus://offline/ref=86EA1AA9F7C22250B68434C9C198B6F3ABC27989F7D263928AA3EC2CF992169681117F5CB3A03FFDP2o0K" TargetMode="External"/><Relationship Id="rId45" Type="http://schemas.openxmlformats.org/officeDocument/2006/relationships/hyperlink" Target="consultantplus://offline/ref=86EA1AA9F7C22250B68434C9C198B6F3ABC17F86F8D163928AA3EC2CF992169681117F5CB3A53DF4P2o4K" TargetMode="External"/><Relationship Id="rId66" Type="http://schemas.openxmlformats.org/officeDocument/2006/relationships/hyperlink" Target="consultantplus://offline/ref=86EA1AA9F7C22250B68434C9C198B6F3ABC57E80F3D263928AA3EC2CF992169681117F5CB3A53DF4P2o4K" TargetMode="External"/><Relationship Id="rId87" Type="http://schemas.openxmlformats.org/officeDocument/2006/relationships/hyperlink" Target="consultantplus://offline/ref=86EA1AA9F7C22250B68434C9C198B6F3ABC37A82F3D063928AA3EC2CF992169681117F5CB3A53DF4P2o7K" TargetMode="External"/><Relationship Id="rId110" Type="http://schemas.openxmlformats.org/officeDocument/2006/relationships/hyperlink" Target="consultantplus://offline/ref=86EA1AA9F7C22250B68434C9C198B6F3ADC07084F1DE3E9882FAE02EFE9D49818658735DB3A73CPFo6K" TargetMode="External"/><Relationship Id="rId115" Type="http://schemas.openxmlformats.org/officeDocument/2006/relationships/hyperlink" Target="consultantplus://offline/ref=86EA1AA9F7C22250B68434C9C198B6F3ABC57E80F0DD63928AA3EC2CF992169681117F5CB3A53DF6P2oCK" TargetMode="External"/><Relationship Id="rId131" Type="http://schemas.openxmlformats.org/officeDocument/2006/relationships/hyperlink" Target="consultantplus://offline/ref=86EA1AA9F7C22250B68434C9C198B6F3ABC37A88F1D063928AA3EC2CF992169681117F5CB3A53FF4P2oDK" TargetMode="External"/><Relationship Id="rId136" Type="http://schemas.openxmlformats.org/officeDocument/2006/relationships/hyperlink" Target="consultantplus://offline/ref=86EA1AA9F7C22250B68434C9C198B6F3ABC27187F7D663928AA3EC2CF992169681117F5CB3A53DF4P2oCK" TargetMode="External"/><Relationship Id="rId157" Type="http://schemas.openxmlformats.org/officeDocument/2006/relationships/hyperlink" Target="consultantplus://offline/ref=86EA1AA9F7C22250B68434C9C198B6F3ABC27986F6D263928AA3EC2CF9P9o2K" TargetMode="External"/><Relationship Id="rId61" Type="http://schemas.openxmlformats.org/officeDocument/2006/relationships/hyperlink" Target="consultantplus://offline/ref=86EA1AA9F7C22250B68434C9C198B6F3ABC07A84F3D163928AA3EC2CF992169681117F5CB3A53DF1P2o7K" TargetMode="External"/><Relationship Id="rId82" Type="http://schemas.openxmlformats.org/officeDocument/2006/relationships/hyperlink" Target="consultantplus://offline/ref=86EA1AA9F7C22250B68434C9C198B6F3A2C17880F9DE3E9882FAE02EFE9D49818658735DB3A53DPFo0K" TargetMode="External"/><Relationship Id="rId152" Type="http://schemas.openxmlformats.org/officeDocument/2006/relationships/hyperlink" Target="consultantplus://offline/ref=86EA1AA9F7C22250B68434C9C198B6F3ABC57C86F4DD63928AA3EC2CF9P9o2K" TargetMode="External"/><Relationship Id="rId19" Type="http://schemas.openxmlformats.org/officeDocument/2006/relationships/hyperlink" Target="consultantplus://offline/ref=86EA1AA9F7C22250B68434C9C198B6F3ABC57D89F9D063928AA3EC2CF992169681117F5CB3A53BF2P2o0K" TargetMode="External"/><Relationship Id="rId14" Type="http://schemas.openxmlformats.org/officeDocument/2006/relationships/hyperlink" Target="consultantplus://offline/ref=86EA1AA9F7C22250B68434C9C198B6F3ABC17F86F8D163928AA3EC2CF992169681117F5CB3A53DF5P2o2K" TargetMode="External"/><Relationship Id="rId30" Type="http://schemas.openxmlformats.org/officeDocument/2006/relationships/hyperlink" Target="consultantplus://offline/ref=86EA1AA9F7C22250B68434C9C198B6F3ABC27187F7D663928AA3EC2CF992169681117F5CB3A53DF5P2oCK" TargetMode="External"/><Relationship Id="rId35" Type="http://schemas.openxmlformats.org/officeDocument/2006/relationships/hyperlink" Target="consultantplus://offline/ref=86EA1AA9F7C22250B68434C9C198B6F3ABC27989F7D263928AA3EC2CF992169681117F5CB3A03FF2P2o2K" TargetMode="External"/><Relationship Id="rId56" Type="http://schemas.openxmlformats.org/officeDocument/2006/relationships/hyperlink" Target="consultantplus://offline/ref=86EA1AA9F7C22250B68434C9C198B6F3ABC17F86F8D163928AA3EC2CF992169681117F5CB3A53DF4P2o3K" TargetMode="External"/><Relationship Id="rId77" Type="http://schemas.openxmlformats.org/officeDocument/2006/relationships/hyperlink" Target="consultantplus://offline/ref=86EA1AA9F7C22250B68434C9C198B6F3ABC57E81F1DC63928AA3EC2CF992169681117F5CB3A43AF5P2o0K" TargetMode="External"/><Relationship Id="rId100" Type="http://schemas.openxmlformats.org/officeDocument/2006/relationships/hyperlink" Target="consultantplus://offline/ref=86EA1AA9F7C22250B68434C9C198B6F3ABC37087F6DC63928AA3EC2CF992169681117F5CB3A53CFDP2oCK" TargetMode="External"/><Relationship Id="rId105" Type="http://schemas.openxmlformats.org/officeDocument/2006/relationships/hyperlink" Target="consultantplus://offline/ref=86EA1AA9F7C22250B68434C9C198B6F3ABC27B82F6DD63928AA3EC2CF992169681117F5CB3A53CF7P2o1K" TargetMode="External"/><Relationship Id="rId126" Type="http://schemas.openxmlformats.org/officeDocument/2006/relationships/hyperlink" Target="consultantplus://offline/ref=86EA1AA9F7C22250B68434C9C198B6F3ABC27989F7D263928AA3EC2CF992169681117F5CB3A03EF0P2o3K" TargetMode="External"/><Relationship Id="rId147" Type="http://schemas.openxmlformats.org/officeDocument/2006/relationships/hyperlink" Target="consultantplus://offline/ref=86EA1AA9F7C22250B68434C9C198B6F3ABC27086F3D163928AA3EC2CF992169681117F5CB3A53DF0P2o4K" TargetMode="External"/><Relationship Id="rId168" Type="http://schemas.openxmlformats.org/officeDocument/2006/relationships/theme" Target="theme/theme1.xml"/><Relationship Id="rId8" Type="http://schemas.openxmlformats.org/officeDocument/2006/relationships/hyperlink" Target="consultantplus://offline/ref=86EA1AA9F7C22250B68434C9C198B6F3ADC47987F8DE3E9882FAE02EFE9D49818658735DB3A538PFo4K" TargetMode="External"/><Relationship Id="rId51" Type="http://schemas.openxmlformats.org/officeDocument/2006/relationships/hyperlink" Target="consultantplus://offline/ref=86EA1AA9F7C22250B68434C9C198B6F3ABC57D89F9D063928AA3EC2CF992169681117F5CB3A53BF2P2o0K" TargetMode="External"/><Relationship Id="rId72" Type="http://schemas.openxmlformats.org/officeDocument/2006/relationships/hyperlink" Target="consultantplus://offline/ref=86EA1AA9F7C22250B68434C9C198B6F3ABC57E81F1DC63928AA3EC2CF992169681117F5CB3A53EF4P2oDK" TargetMode="External"/><Relationship Id="rId93" Type="http://schemas.openxmlformats.org/officeDocument/2006/relationships/hyperlink" Target="consultantplus://offline/ref=86EA1AA9F7C22250B68434C9C198B6F3ABC17F86F8D163928AA3EC2CF992169681117F5CB3A53DF7P2o1K" TargetMode="External"/><Relationship Id="rId98" Type="http://schemas.openxmlformats.org/officeDocument/2006/relationships/hyperlink" Target="consultantplus://offline/ref=86EA1AA9F7C22250B68434C9C198B6F3ABC17F86F8D163928AA3EC2CF992169681117F5CB3A53DF7P2o3K" TargetMode="External"/><Relationship Id="rId121" Type="http://schemas.openxmlformats.org/officeDocument/2006/relationships/hyperlink" Target="consultantplus://offline/ref=86EA1AA9F7C22250B68434C9C198B6F3ABC57C80F7D063928AA3EC2CF992169681117F5CB3A53DF5P2oCK" TargetMode="External"/><Relationship Id="rId142" Type="http://schemas.openxmlformats.org/officeDocument/2006/relationships/hyperlink" Target="consultantplus://offline/ref=86EA1AA9F7C22250B68434C9C198B6F3ABC27989F7D263928AA3EC2CF992169681117F5CB3A03EF3P2oDK" TargetMode="External"/><Relationship Id="rId163" Type="http://schemas.openxmlformats.org/officeDocument/2006/relationships/hyperlink" Target="consultantplus://offline/ref=86EA1AA9F7C22250B68434C9C198B6F3ABC57C86F5DC63928AA3EC2CF9P9o2K" TargetMode="External"/><Relationship Id="rId3" Type="http://schemas.openxmlformats.org/officeDocument/2006/relationships/settings" Target="settings.xml"/><Relationship Id="rId25" Type="http://schemas.openxmlformats.org/officeDocument/2006/relationships/hyperlink" Target="consultantplus://offline/ref=86EA1AA9F7C22250B68434C9C198B6F3ABC27989F7D263928AA3EC2CF992169681117F5CB3A03FF3P2oCK" TargetMode="External"/><Relationship Id="rId46" Type="http://schemas.openxmlformats.org/officeDocument/2006/relationships/hyperlink" Target="consultantplus://offline/ref=86EA1AA9F7C22250B68434C9C198B6F3A3C47B88F4DE3E9882FAE02EFE9D49818658735DB3A53CPFo7K" TargetMode="External"/><Relationship Id="rId67" Type="http://schemas.openxmlformats.org/officeDocument/2006/relationships/hyperlink" Target="consultantplus://offline/ref=86EA1AA9F7C22250B68434C9C198B6F3ABC07A84F3D163928AA3EC2CF992169681117F5CB3A53DF7P2o0K" TargetMode="External"/><Relationship Id="rId116" Type="http://schemas.openxmlformats.org/officeDocument/2006/relationships/hyperlink" Target="consultantplus://offline/ref=86EA1AA9F7C22250B68434C9C198B6F3ABC57E80F0DD63928AA3EC2CF992169681117F5CB3A53DF1P2o4K" TargetMode="External"/><Relationship Id="rId137" Type="http://schemas.openxmlformats.org/officeDocument/2006/relationships/hyperlink" Target="consultantplus://offline/ref=86EA1AA9F7C22250B68434C9C198B6F3ABC07D89F6D263928AA3EC2CF9P9o2K" TargetMode="External"/><Relationship Id="rId158" Type="http://schemas.openxmlformats.org/officeDocument/2006/relationships/hyperlink" Target="consultantplus://offline/ref=86EA1AA9F7C22250B68434C9C198B6F3A3C57988F8DE3E9882FAE02EFE9D49818658735DB3A53CPFo4K" TargetMode="External"/><Relationship Id="rId20" Type="http://schemas.openxmlformats.org/officeDocument/2006/relationships/hyperlink" Target="consultantplus://offline/ref=86EA1AA9F7C22250B68434C9C198B6F3ABC57E81F1DC63928AA3EC2CF992169681117F5CB3A53EF4P2o7K" TargetMode="External"/><Relationship Id="rId41" Type="http://schemas.openxmlformats.org/officeDocument/2006/relationships/hyperlink" Target="consultantplus://offline/ref=86EA1AA9F7C22250B68434C9C198B6F3ABC57E81F1DC63928AA3EC2CF992169681117F5CB3A53EF4P2o2K" TargetMode="External"/><Relationship Id="rId62" Type="http://schemas.openxmlformats.org/officeDocument/2006/relationships/hyperlink" Target="consultantplus://offline/ref=86EA1AA9F7C22250B68434C9C198B6F3ADC57889F9DE3E9882FAE02EFE9D49818658735DB3A53CPFo5K" TargetMode="External"/><Relationship Id="rId83" Type="http://schemas.openxmlformats.org/officeDocument/2006/relationships/hyperlink" Target="consultantplus://offline/ref=86EA1AA9F7C22250B68434C9C198B6F3ABC17F86F8D163928AA3EC2CF992169681117F5CB3A53DF4P2oCK" TargetMode="External"/><Relationship Id="rId88" Type="http://schemas.openxmlformats.org/officeDocument/2006/relationships/hyperlink" Target="consultantplus://offline/ref=86EA1AA9F7C22250B68434C9C198B6F3ADC47F85F1DE3E9882FAE02EFE9D49818658735DB3A53CPFo5K" TargetMode="External"/><Relationship Id="rId111" Type="http://schemas.openxmlformats.org/officeDocument/2006/relationships/hyperlink" Target="consultantplus://offline/ref=86EA1AA9F7C22250B68434C9C198B6F3ADC07084F1DE3E9882FAE02EFE9D49818658735DB3A73CPFo1K" TargetMode="External"/><Relationship Id="rId132" Type="http://schemas.openxmlformats.org/officeDocument/2006/relationships/hyperlink" Target="consultantplus://offline/ref=86EA1AA9F7C22250B68434C9C198B6F3ABC27B82F6DD63928AA3EC2CF992169681117F5CB3A53CF7P2o3K" TargetMode="External"/><Relationship Id="rId153" Type="http://schemas.openxmlformats.org/officeDocument/2006/relationships/hyperlink" Target="consultantplus://offline/ref=86EA1AA9F7C22250B68434C9C198B6F3A9C27183F7DE3E9882FAE02EFE9D49818658735DB3A53BPFo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11596</Words>
  <Characters>66103</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2013-07-19T10:40:00Z</dcterms:created>
  <dcterms:modified xsi:type="dcterms:W3CDTF">2013-07-19T10:41:00Z</dcterms:modified>
</cp:coreProperties>
</file>