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22 марта 2013 г. N 27844</w:t>
      </w:r>
    </w:p>
    <w:p w:rsidR="00A50DA0" w:rsidRDefault="00A50DA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28 декабря 2012 г. N 1604н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ОТМОРОЖЕНИЯХ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отморожениях согласно приложению.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28 декабря 2012 г. N 1604н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ОТМОРОЖЕНИЯХ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32" w:history="1">
        <w:r>
          <w:rPr>
            <w:rFonts w:ascii="Calibri" w:hAnsi="Calibri" w:cs="Calibri"/>
            <w:color w:val="0000FF"/>
          </w:rPr>
          <w:t>&lt;*&gt;</w:t>
        </w:r>
      </w:hyperlink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T33  Поверхностное отморожение</w:t>
      </w:r>
    </w:p>
    <w:p w:rsidR="00A50DA0" w:rsidRDefault="00A50DA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T34  Отморожение с некрозом тканей</w:t>
      </w:r>
    </w:p>
    <w:p w:rsidR="00A50DA0" w:rsidRDefault="00A50DA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T35  Отморожение, захватывающее несколько</w:t>
      </w:r>
    </w:p>
    <w:p w:rsidR="00A50DA0" w:rsidRDefault="00A50DA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областей тела, и неуточненное отморожение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400"/>
        <w:gridCol w:w="3120"/>
        <w:gridCol w:w="2280"/>
      </w:tblGrid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услуги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частоты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</w:t>
            </w:r>
            <w:hyperlink w:anchor="Par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B01.044.001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360"/>
        <w:gridCol w:w="2160"/>
        <w:gridCol w:w="1920"/>
      </w:tblGrid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A11.01.002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Подкожное введение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A11.09.006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Эндотрахеальное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кислорода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A11.12.003.001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Непрерывное внутривенное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A15.01.001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A17.10.002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Электрокардиостимуляция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768"/>
        <w:gridCol w:w="864"/>
      </w:tblGrid>
      <w:tr w:rsidR="00A50DA0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23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3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влияющие на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водно-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сложный [Калия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хлорид +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Кальция хлорид +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800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800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0,07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 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110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холина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Суксаметония хлорид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N05AD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бутирофенона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Дроперидол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Эфиры алкиламинов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50DA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A0" w:rsidRDefault="00A50DA0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120000 </w:t>
            </w:r>
          </w:p>
        </w:tc>
      </w:tr>
    </w:tbl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3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</w:t>
      </w:r>
      <w:r>
        <w:rPr>
          <w:rFonts w:ascii="Calibri" w:hAnsi="Calibri" w:cs="Calibri"/>
        </w:rPr>
        <w:lastRenderedPageBreak/>
        <w:t>здоровьем, X пересмотра.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3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34"/>
      <w:bookmarkEnd w:id="4"/>
      <w:r>
        <w:rPr>
          <w:rFonts w:ascii="Calibri" w:hAnsi="Calibri" w:cs="Calibri"/>
        </w:rPr>
        <w:t>&lt;***&gt; Средняя суточная доза.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35"/>
      <w:bookmarkEnd w:id="5"/>
      <w:r>
        <w:rPr>
          <w:rFonts w:ascii="Calibri" w:hAnsi="Calibri" w:cs="Calibri"/>
        </w:rPr>
        <w:t>&lt;****&gt; Средняя курсовая доза.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50DA0" w:rsidRDefault="00A50DA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50DA0" w:rsidRDefault="00A50DA0"/>
    <w:sectPr w:rsidR="00A50DA0" w:rsidSect="00791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50DA0"/>
    <w:rsid w:val="00A5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50D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A772CCC88971F0B599B283886BE6A61531E1D815B78487191F7510234FA55400C51F9AA4C8D8D6n0c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A772CCC88971F0B599B3879B6BE6A6153CE1D01EE2D385484A7Bn1c5F" TargetMode="External"/><Relationship Id="rId5" Type="http://schemas.openxmlformats.org/officeDocument/2006/relationships/hyperlink" Target="consultantplus://offline/ref=1CA772CCC88971F0B599B3879B6BE6A6153CE1D01EE2D385484A7Bn1c5F" TargetMode="External"/><Relationship Id="rId4" Type="http://schemas.openxmlformats.org/officeDocument/2006/relationships/hyperlink" Target="consultantplus://offline/ref=1CA772CCC88971F0B599B283886BE6A61531E1D815B78487191F7510234FA55400C51F9AA4C8DFDEn0c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7733</Characters>
  <Application>Microsoft Office Word</Application>
  <DocSecurity>0</DocSecurity>
  <Lines>64</Lines>
  <Paragraphs>18</Paragraphs>
  <ScaleCrop>false</ScaleCrop>
  <Company/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2013-08-20T05:28:00Z</dcterms:created>
  <dcterms:modified xsi:type="dcterms:W3CDTF">2013-08-20T05:28:00Z</dcterms:modified>
</cp:coreProperties>
</file>